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8DE" w:rsidP="001E2CBD" w:rsidRDefault="00A408DE" w14:paraId="56BCCBF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b/>
          <w:color w:val="000000"/>
          <w:sz w:val="36"/>
          <w:szCs w:val="36"/>
        </w:rPr>
      </w:pPr>
    </w:p>
    <w:p w:rsidR="00A408DE" w:rsidP="001E2CBD" w:rsidRDefault="00A408DE" w14:paraId="070E0CE3" w14:textId="5FF8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 xml:space="preserve">Čeština pro pokročilé </w:t>
      </w:r>
      <w:proofErr w:type="spellStart"/>
      <w:r>
        <w:rPr>
          <w:b/>
          <w:color w:val="000000"/>
          <w:sz w:val="36"/>
          <w:szCs w:val="36"/>
        </w:rPr>
        <w:t>IV.c</w:t>
      </w:r>
      <w:proofErr w:type="spellEnd"/>
    </w:p>
    <w:p w:rsidR="00A408DE" w:rsidP="001E2CBD" w:rsidRDefault="00A408DE" w14:paraId="4617632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</w:rPr>
      </w:pPr>
    </w:p>
    <w:p w:rsidR="00F5159D" w:rsidP="001E2CBD" w:rsidRDefault="00ED2CCB" w14:paraId="24009DD1" w14:textId="1057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>Vyučující</w:t>
      </w:r>
      <w:r w:rsidR="00F5159D">
        <w:rPr>
          <w:color w:val="000000"/>
        </w:rPr>
        <w:t xml:space="preserve"> </w:t>
      </w:r>
      <w:r w:rsidR="00F5159D">
        <w:rPr>
          <w:color w:val="000000"/>
        </w:rPr>
        <w:tab/>
      </w:r>
      <w:r w:rsidR="00F5159D">
        <w:rPr>
          <w:color w:val="000000"/>
        </w:rPr>
        <w:tab/>
      </w:r>
      <w:r w:rsidR="00F5159D">
        <w:rPr>
          <w:color w:val="000000"/>
        </w:rPr>
        <w:tab/>
      </w:r>
      <w:r>
        <w:rPr>
          <w:color w:val="000000"/>
        </w:rPr>
        <w:t>doc. PhDr. Milan Hrdlička, CSc.</w:t>
      </w:r>
    </w:p>
    <w:p w:rsidR="00F5159D" w:rsidP="001E2CBD" w:rsidRDefault="00ED2CCB" w14:paraId="46B331B1" w14:textId="475A7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>Kontakt</w:t>
      </w:r>
      <w:r w:rsidR="00F5159D">
        <w:rPr>
          <w:color w:val="000000"/>
        </w:rPr>
        <w:t xml:space="preserve"> </w:t>
      </w:r>
      <w:r w:rsidR="00F5159D">
        <w:rPr>
          <w:color w:val="000000"/>
        </w:rPr>
        <w:tab/>
      </w:r>
      <w:r w:rsidR="00F5159D">
        <w:rPr>
          <w:color w:val="000000"/>
        </w:rPr>
        <w:tab/>
      </w:r>
      <w:r>
        <w:rPr>
          <w:color w:val="000000"/>
        </w:rPr>
        <w:t xml:space="preserve">              milan.hrdlicka@ff.cuni.cz</w:t>
      </w:r>
    </w:p>
    <w:p w:rsidR="00F5159D" w:rsidP="001E2CBD" w:rsidRDefault="00F5159D" w14:paraId="63863A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b/>
          <w:color w:val="000000"/>
        </w:rPr>
        <w:tab/>
      </w:r>
    </w:p>
    <w:p w:rsidR="00F5159D" w:rsidP="001E2CBD" w:rsidRDefault="00F5159D" w14:paraId="2F72B940" w14:textId="0C777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 xml:space="preserve">Popis </w:t>
      </w:r>
      <w:r w:rsidR="00ED2CCB">
        <w:rPr>
          <w:b/>
          <w:color w:val="000000"/>
        </w:rPr>
        <w:t>kurzu/Anotace</w:t>
      </w:r>
    </w:p>
    <w:p w:rsidR="00F5159D" w:rsidP="001E2CBD" w:rsidRDefault="00ED2CCB" w14:paraId="11B3A90E" w14:textId="4786C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</w:rPr>
      </w:pPr>
      <w:r>
        <w:rPr>
          <w:color w:val="000000"/>
        </w:rPr>
        <w:t xml:space="preserve">Kurz rozvíjí základní řečové dovednosti pokročilých zahraničních bohemistů, zaměřuje se na aktuální konverzační témata, na vybrané náročnější kapitoly české mluvnice, na rozvoj slovní zásoby. Vychází vstříc komunikačním potřebám a prioritám </w:t>
      </w:r>
      <w:r w:rsidR="001E2CBD">
        <w:rPr>
          <w:color w:val="000000"/>
        </w:rPr>
        <w:t>studentů</w:t>
      </w:r>
      <w:r>
        <w:rPr>
          <w:color w:val="000000"/>
        </w:rPr>
        <w:t>.</w:t>
      </w:r>
      <w:r w:rsidR="00F5159D">
        <w:rPr>
          <w:b/>
          <w:color w:val="000000"/>
        </w:rPr>
        <w:tab/>
      </w:r>
    </w:p>
    <w:p w:rsidR="001E2CBD" w:rsidP="001E2CBD" w:rsidRDefault="001E2CBD" w14:paraId="2DA380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:rsidR="00ED2CCB" w:rsidP="001E2CBD" w:rsidRDefault="00F5159D" w14:paraId="67DDC8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</w:rPr>
      </w:pPr>
      <w:r>
        <w:rPr>
          <w:b/>
          <w:color w:val="000000"/>
        </w:rPr>
        <w:tab/>
      </w:r>
      <w:r w:rsidR="00ED2CCB">
        <w:rPr>
          <w:b/>
          <w:color w:val="000000"/>
        </w:rPr>
        <w:t>Cíl předmětu</w:t>
      </w:r>
    </w:p>
    <w:p w:rsidR="001E2CBD" w:rsidP="001E2CBD" w:rsidRDefault="00A408DE" w14:paraId="5FC11DE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color w:val="000000"/>
        </w:rPr>
        <w:t>Zdokonalit úroveň komunikační kompetence účastníků kurzu, prohloubit jejich znalosti a dovednosti, motivovat je k dalšímu studiu bohemistiky</w:t>
      </w:r>
      <w:r w:rsidR="001E2CBD">
        <w:rPr>
          <w:color w:val="000000"/>
        </w:rPr>
        <w:t>.</w:t>
      </w:r>
    </w:p>
    <w:p w:rsidR="00F5159D" w:rsidP="001E2CBD" w:rsidRDefault="00F5159D" w14:paraId="39CB79AC" w14:textId="35BAF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color w:val="000000"/>
        </w:rPr>
        <w:tab/>
      </w:r>
    </w:p>
    <w:p w:rsidR="00F5159D" w:rsidP="001E2CBD" w:rsidRDefault="00F5159D" w14:paraId="4E078AC2" w14:textId="3BB0E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</w:rPr>
      </w:pPr>
      <w:r>
        <w:rPr>
          <w:color w:val="000000"/>
        </w:rPr>
        <w:tab/>
      </w:r>
      <w:r w:rsidR="00A408DE">
        <w:rPr>
          <w:b/>
          <w:color w:val="000000"/>
        </w:rPr>
        <w:t>Učební materiál(y)</w:t>
      </w:r>
    </w:p>
    <w:p w:rsidR="00A408DE" w:rsidP="001E2CBD" w:rsidRDefault="00A408DE" w14:paraId="7B6800E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D. Hradilová a kol.: Czech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up! Čeština pro cizince, úroveň C1; </w:t>
      </w:r>
    </w:p>
    <w:p w:rsidRPr="00A408DE" w:rsidR="00A408DE" w:rsidP="001E2CBD" w:rsidRDefault="00A408DE" w14:paraId="0BEB0F25" w14:textId="2EB5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color w:val="000000"/>
        </w:rPr>
        <w:t>vlastní materiály</w:t>
      </w:r>
    </w:p>
    <w:tbl>
      <w:tblPr>
        <w:tblStyle w:val="Mkatabulky"/>
        <w:tblpPr w:leftFromText="141" w:rightFromText="141" w:vertAnchor="text" w:horzAnchor="page" w:tblpX="10923" w:tblpY="342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922ACE" w:rsidTr="00922ACE" w14:paraId="398B91C9" w14:textId="77777777">
        <w:tc>
          <w:tcPr>
            <w:tcW w:w="1951" w:type="dxa"/>
          </w:tcPr>
          <w:p w:rsidR="00922ACE" w:rsidP="001E2CBD" w:rsidRDefault="00922ACE" w14:paraId="01FA51A1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Výborně A</w:t>
            </w:r>
          </w:p>
        </w:tc>
        <w:tc>
          <w:tcPr>
            <w:tcW w:w="2268" w:type="dxa"/>
          </w:tcPr>
          <w:p w:rsidR="00922ACE" w:rsidP="001E2CBD" w:rsidRDefault="00922ACE" w14:paraId="7B1A430F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100 – 80 %</w:t>
            </w:r>
          </w:p>
        </w:tc>
      </w:tr>
      <w:tr w:rsidR="00922ACE" w:rsidTr="00922ACE" w14:paraId="5995AE01" w14:textId="77777777">
        <w:tc>
          <w:tcPr>
            <w:tcW w:w="1951" w:type="dxa"/>
          </w:tcPr>
          <w:p w:rsidR="00922ACE" w:rsidP="001E2CBD" w:rsidRDefault="00922ACE" w14:paraId="3A6495D3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Velmi dobře B</w:t>
            </w:r>
          </w:p>
        </w:tc>
        <w:tc>
          <w:tcPr>
            <w:tcW w:w="2268" w:type="dxa"/>
          </w:tcPr>
          <w:p w:rsidR="00922ACE" w:rsidP="001E2CBD" w:rsidRDefault="00922ACE" w14:paraId="3FD49645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79 – 60 %</w:t>
            </w:r>
          </w:p>
        </w:tc>
      </w:tr>
      <w:tr w:rsidR="00922ACE" w:rsidTr="00922ACE" w14:paraId="686323B2" w14:textId="77777777">
        <w:tc>
          <w:tcPr>
            <w:tcW w:w="1951" w:type="dxa"/>
          </w:tcPr>
          <w:p w:rsidR="00922ACE" w:rsidP="001E2CBD" w:rsidRDefault="00922ACE" w14:paraId="5E414D81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Dobře C</w:t>
            </w:r>
          </w:p>
        </w:tc>
        <w:tc>
          <w:tcPr>
            <w:tcW w:w="2268" w:type="dxa"/>
          </w:tcPr>
          <w:p w:rsidR="00922ACE" w:rsidP="001E2CBD" w:rsidRDefault="00922ACE" w14:paraId="0A473259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59 – 50 %</w:t>
            </w:r>
          </w:p>
        </w:tc>
      </w:tr>
      <w:tr w:rsidR="00922ACE" w:rsidTr="00922ACE" w14:paraId="031C9B0D" w14:textId="77777777">
        <w:tc>
          <w:tcPr>
            <w:tcW w:w="1951" w:type="dxa"/>
          </w:tcPr>
          <w:p w:rsidR="00922ACE" w:rsidP="001E2CBD" w:rsidRDefault="00922ACE" w14:paraId="3E5D59AD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Nedostatečně D</w:t>
            </w:r>
          </w:p>
        </w:tc>
        <w:tc>
          <w:tcPr>
            <w:tcW w:w="2268" w:type="dxa"/>
          </w:tcPr>
          <w:p w:rsidR="00922ACE" w:rsidP="001E2CBD" w:rsidRDefault="00922ACE" w14:paraId="1E461EE9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Méně než 50 %</w:t>
            </w:r>
          </w:p>
        </w:tc>
      </w:tr>
      <w:tr w:rsidR="00922ACE" w:rsidTr="00922ACE" w14:paraId="77B8FD41" w14:textId="77777777">
        <w:tc>
          <w:tcPr>
            <w:tcW w:w="1951" w:type="dxa"/>
          </w:tcPr>
          <w:p w:rsidR="00922ACE" w:rsidP="001E2CBD" w:rsidRDefault="00922ACE" w14:paraId="7B75035B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Neklasifikován N</w:t>
            </w:r>
          </w:p>
        </w:tc>
        <w:tc>
          <w:tcPr>
            <w:tcW w:w="2268" w:type="dxa"/>
          </w:tcPr>
          <w:p w:rsidR="00922ACE" w:rsidP="001E2CBD" w:rsidRDefault="00922ACE" w14:paraId="530EBEC2" w14:textId="7777777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Méně než 70 % docházky</w:t>
            </w:r>
          </w:p>
        </w:tc>
      </w:tr>
    </w:tbl>
    <w:p w:rsidR="00F5159D" w:rsidP="001E2CBD" w:rsidRDefault="00F5159D" w14:paraId="7E2BBF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F5159D" w:rsidP="001E2CBD" w:rsidRDefault="00A408DE" w14:paraId="6F5CD1A1" w14:textId="1C1094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Hodnocení</w:t>
      </w:r>
    </w:p>
    <w:p w:rsidRPr="00DF2F49" w:rsidR="00F5159D" w:rsidP="001E2CBD" w:rsidRDefault="00A408DE" w14:paraId="5D242CFB" w14:textId="718ECD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highlight w:val="yellow"/>
        </w:rPr>
      </w:pPr>
      <w:r w:rsidRPr="24DA3F21" w:rsidR="00A408DE">
        <w:rPr>
          <w:color w:val="000000" w:themeColor="text1" w:themeTint="FF" w:themeShade="FF"/>
        </w:rPr>
        <w:t>Náležitá aktivní účast (v případě absence náhrada samostatnou prací) – 60%</w:t>
      </w:r>
      <w:r>
        <w:br/>
      </w:r>
      <w:r w:rsidRPr="24DA3F21" w:rsidR="00A408DE">
        <w:rPr>
          <w:color w:val="000000" w:themeColor="text1" w:themeTint="FF" w:themeShade="FF"/>
        </w:rPr>
        <w:t>Samostatné vystoupení na zadané téma – 20%</w:t>
      </w:r>
      <w:r>
        <w:br/>
      </w:r>
      <w:r w:rsidRPr="24DA3F21" w:rsidR="00A408DE">
        <w:rPr>
          <w:color w:val="000000" w:themeColor="text1" w:themeTint="FF" w:themeShade="FF"/>
        </w:rPr>
        <w:t>Závěrečný test – 20%</w:t>
      </w:r>
    </w:p>
    <w:p w:rsidR="00FF1341" w:rsidP="001E2CBD" w:rsidRDefault="00FF1341" w14:paraId="03F1C39B" w14:textId="187AAEF7">
      <w:pPr>
        <w:spacing w:after="0" w:line="240" w:lineRule="auto"/>
      </w:pPr>
    </w:p>
    <w:p w:rsidR="001E2CBD" w:rsidP="001E2CBD" w:rsidRDefault="001E2CBD" w14:paraId="3596FA9F" w14:textId="7C1964C6">
      <w:pPr>
        <w:spacing w:after="0" w:line="240" w:lineRule="auto"/>
      </w:pPr>
    </w:p>
    <w:p w:rsidR="001E2CBD" w:rsidP="001E2CBD" w:rsidRDefault="001E2CBD" w14:paraId="753BF6EA" w14:textId="187C59EF">
      <w:pPr>
        <w:spacing w:after="0" w:line="240" w:lineRule="auto"/>
      </w:pPr>
    </w:p>
    <w:p w:rsidR="001E2CBD" w:rsidP="001E2CBD" w:rsidRDefault="001E2CBD" w14:paraId="7592E117" w14:textId="77777777">
      <w:pPr>
        <w:spacing w:after="0" w:line="240" w:lineRule="auto"/>
      </w:pPr>
    </w:p>
    <w:tbl>
      <w:tblPr>
        <w:tblpPr w:leftFromText="180" w:rightFromText="180" w:vertAnchor="text" w:horzAnchor="margin" w:tblpXSpec="center" w:tblpY="309"/>
        <w:tblW w:w="14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976"/>
        <w:gridCol w:w="3261"/>
        <w:gridCol w:w="3114"/>
        <w:gridCol w:w="2697"/>
      </w:tblGrid>
      <w:tr w:rsidRPr="007957AF" w:rsidR="00FF1341" w:rsidTr="00D14BE8" w14:paraId="7C3AA70E" w14:textId="77777777">
        <w:tc>
          <w:tcPr>
            <w:tcW w:w="14883" w:type="dxa"/>
            <w:gridSpan w:val="6"/>
            <w:shd w:val="clear" w:color="auto" w:fill="FFFFFF"/>
          </w:tcPr>
          <w:p w:rsidR="00FF1341" w:rsidP="001E2CBD" w:rsidRDefault="00FF1341" w14:paraId="792B3563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1. týden: 25. 7. 2022 – 29. 7. 2022 </w:t>
            </w:r>
          </w:p>
          <w:p w:rsidRPr="00F67630" w:rsidR="00FF1341" w:rsidP="001E2CBD" w:rsidRDefault="00FF1341" w14:paraId="2675473D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Pr="007957AF" w:rsidR="00FF1341" w:rsidTr="00D14BE8" w14:paraId="2B13C6AB" w14:textId="77777777">
        <w:tc>
          <w:tcPr>
            <w:tcW w:w="708" w:type="dxa"/>
            <w:shd w:val="clear" w:color="auto" w:fill="FFFFFF"/>
          </w:tcPr>
          <w:p w:rsidRPr="00F84197" w:rsidR="00FF1341" w:rsidP="001E2CBD" w:rsidRDefault="00FF1341" w14:paraId="7127B141" w14:textId="77777777">
            <w:pPr>
              <w:spacing w:after="0" w:line="240" w:lineRule="auto"/>
              <w:ind w:hanging="2"/>
              <w:rPr>
                <w:i/>
                <w:sz w:val="18"/>
                <w:szCs w:val="18"/>
              </w:rPr>
            </w:pPr>
            <w:r w:rsidRPr="00F84197">
              <w:rPr>
                <w:i/>
                <w:sz w:val="18"/>
                <w:szCs w:val="18"/>
              </w:rPr>
              <w:t>lekce</w:t>
            </w:r>
          </w:p>
        </w:tc>
        <w:tc>
          <w:tcPr>
            <w:tcW w:w="2127" w:type="dxa"/>
            <w:shd w:val="clear" w:color="auto" w:fill="FFFFFF"/>
          </w:tcPr>
          <w:p w:rsidRPr="00F84197" w:rsidR="00FF1341" w:rsidP="001E2CBD" w:rsidRDefault="00FF1341" w14:paraId="1AC7FD7B" w14:textId="77777777">
            <w:pPr>
              <w:spacing w:after="0" w:line="240" w:lineRule="auto"/>
              <w:ind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kontext</w:t>
            </w:r>
          </w:p>
        </w:tc>
        <w:tc>
          <w:tcPr>
            <w:tcW w:w="2976" w:type="dxa"/>
            <w:shd w:val="clear" w:color="auto" w:fill="FFFFFF"/>
          </w:tcPr>
          <w:p w:rsidRPr="00F84197" w:rsidR="00FF1341" w:rsidP="001E2CBD" w:rsidRDefault="00FF1341" w14:paraId="05541CB2" w14:textId="77777777">
            <w:pPr>
              <w:spacing w:after="0" w:line="240" w:lineRule="auto"/>
              <w:ind w:hanging="2"/>
              <w:rPr>
                <w:i/>
                <w:sz w:val="18"/>
                <w:szCs w:val="18"/>
              </w:rPr>
            </w:pPr>
            <w:r w:rsidRPr="00F84197">
              <w:rPr>
                <w:i/>
                <w:sz w:val="18"/>
                <w:szCs w:val="18"/>
              </w:rPr>
              <w:t>slovní zásob</w:t>
            </w:r>
            <w:r>
              <w:rPr>
                <w:i/>
                <w:sz w:val="18"/>
                <w:szCs w:val="18"/>
              </w:rPr>
              <w:t>a</w:t>
            </w:r>
            <w:r w:rsidRPr="00F8419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</w:tcPr>
          <w:p w:rsidRPr="00F84197" w:rsidR="00FF1341" w:rsidP="001E2CBD" w:rsidRDefault="00FF1341" w14:paraId="06DD974F" w14:textId="77777777">
            <w:pPr>
              <w:spacing w:after="0" w:line="240" w:lineRule="auto"/>
              <w:ind w:hanging="2"/>
              <w:rPr>
                <w:i/>
                <w:sz w:val="18"/>
                <w:szCs w:val="18"/>
              </w:rPr>
            </w:pPr>
            <w:r w:rsidRPr="00F84197">
              <w:rPr>
                <w:i/>
                <w:sz w:val="18"/>
                <w:szCs w:val="18"/>
              </w:rPr>
              <w:t>gramatika</w:t>
            </w:r>
          </w:p>
        </w:tc>
        <w:tc>
          <w:tcPr>
            <w:tcW w:w="3114" w:type="dxa"/>
            <w:shd w:val="clear" w:color="auto" w:fill="FFFFFF"/>
          </w:tcPr>
          <w:p w:rsidRPr="00F84197" w:rsidR="00FF1341" w:rsidP="001E2CBD" w:rsidRDefault="00FF1341" w14:paraId="7E025F7A" w14:textId="77777777">
            <w:pPr>
              <w:spacing w:after="0" w:line="240" w:lineRule="auto"/>
              <w:ind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jazykové prostředky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FF1341" w14:paraId="3C15CAD9" w14:textId="77777777">
            <w:pPr>
              <w:spacing w:after="0" w:line="240" w:lineRule="auto"/>
              <w:ind w:hanging="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Funkce (PROČ?)</w:t>
            </w:r>
          </w:p>
        </w:tc>
      </w:tr>
      <w:tr w:rsidRPr="007957AF" w:rsidR="00FF1341" w:rsidTr="00D14BE8" w14:paraId="37465EBA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30B94DD0" w14:textId="77777777">
            <w:pPr>
              <w:spacing w:after="0" w:line="240" w:lineRule="auto"/>
              <w:ind w:hanging="2"/>
            </w:pPr>
            <w:r w:rsidRPr="007957AF">
              <w:t>1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A408DE" w14:paraId="4FEAE72C" w14:textId="649392E7">
            <w:pPr>
              <w:spacing w:after="0" w:line="240" w:lineRule="auto"/>
              <w:ind w:hanging="2"/>
            </w:pPr>
            <w:r>
              <w:t>Co (ne)víme o češtině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6E3177" w14:paraId="555C91A9" w14:textId="00DF95E1">
            <w:pPr>
              <w:spacing w:after="0" w:line="240" w:lineRule="auto"/>
              <w:ind w:hanging="2"/>
            </w:pPr>
            <w:r>
              <w:t>Pojmosloví lingvistické bohemistiky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6E3177" w14:paraId="308FA679" w14:textId="52796D96">
            <w:pPr>
              <w:spacing w:after="0" w:line="240" w:lineRule="auto"/>
              <w:ind w:hanging="2"/>
            </w:pPr>
            <w:r>
              <w:t>Typologická charakteristika mluvnické roviny češtiny</w:t>
            </w: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6E3177" w14:paraId="618DFF7C" w14:textId="46324906">
            <w:pPr>
              <w:spacing w:after="0" w:line="240" w:lineRule="auto"/>
              <w:ind w:hanging="2"/>
            </w:pPr>
            <w:r>
              <w:t>Výrazivo odborného stylu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A028C8" w14:paraId="529EF5BE" w14:textId="306531C2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Znám</w:t>
            </w:r>
            <w:r w:rsidR="006E3177">
              <w:rPr>
                <w:color w:val="000000"/>
              </w:rPr>
              <w:t xml:space="preserve"> relevantní rys</w:t>
            </w:r>
            <w:r>
              <w:rPr>
                <w:color w:val="000000"/>
              </w:rPr>
              <w:t xml:space="preserve"> </w:t>
            </w:r>
            <w:r w:rsidR="006E3177">
              <w:rPr>
                <w:color w:val="000000"/>
              </w:rPr>
              <w:t xml:space="preserve">češtiny a </w:t>
            </w:r>
            <w:r>
              <w:rPr>
                <w:color w:val="000000"/>
              </w:rPr>
              <w:t xml:space="preserve">vím </w:t>
            </w:r>
            <w:r w:rsidR="006E3177">
              <w:rPr>
                <w:color w:val="000000"/>
              </w:rPr>
              <w:t>o jejím postavení v mezinárodním kontextu</w:t>
            </w:r>
            <w:r>
              <w:rPr>
                <w:color w:val="000000"/>
              </w:rPr>
              <w:t>.</w:t>
            </w:r>
          </w:p>
        </w:tc>
      </w:tr>
      <w:tr w:rsidRPr="007957AF" w:rsidR="00FF1341" w:rsidTr="00D14BE8" w14:paraId="4A8AC978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21ACE435" w14:textId="77777777">
            <w:pPr>
              <w:spacing w:after="0" w:line="240" w:lineRule="auto"/>
              <w:ind w:hanging="2"/>
            </w:pPr>
            <w:r w:rsidRPr="007957AF">
              <w:t>2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6E3177" w14:paraId="00BB888B" w14:textId="397A7735">
            <w:pPr>
              <w:spacing w:after="0" w:line="240" w:lineRule="auto"/>
              <w:ind w:hanging="2"/>
            </w:pPr>
            <w:r>
              <w:t>Stratifikace českého národního jazyka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6E3177" w14:paraId="4E2FD580" w14:textId="017C207E">
            <w:pPr>
              <w:spacing w:after="0" w:line="240" w:lineRule="auto"/>
              <w:ind w:hanging="2"/>
            </w:pPr>
            <w:r>
              <w:t>Slovní zásoba spisovné češtiny (knižní/archaická – neutrální – hovorová) i češtiny kolokviální (obecná čeština aj.)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6E3177" w14:paraId="3817121F" w14:textId="54AC3F89">
            <w:pPr>
              <w:spacing w:after="0" w:line="240" w:lineRule="auto"/>
              <w:ind w:hanging="2"/>
            </w:pPr>
            <w:r>
              <w:t>Typické mluvnické formy pro jednotlivé vrstvy českého jazyka</w:t>
            </w: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FF1341" w14:paraId="5B279463" w14:textId="571F35AF">
            <w:pPr>
              <w:spacing w:after="0" w:line="240" w:lineRule="auto"/>
              <w:ind w:hanging="2"/>
            </w:pPr>
            <w:r w:rsidRPr="007957AF">
              <w:t xml:space="preserve"> </w:t>
            </w:r>
            <w:r w:rsidR="006E3177">
              <w:t>Výrazivo odborného stylu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6E3177" w14:paraId="18748E7B" w14:textId="3532A29D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Seznám</w:t>
            </w:r>
            <w:r w:rsidR="00A028C8">
              <w:rPr>
                <w:color w:val="000000"/>
              </w:rPr>
              <w:t>ím</w:t>
            </w:r>
            <w:r>
              <w:rPr>
                <w:color w:val="000000"/>
              </w:rPr>
              <w:t xml:space="preserve"> se s rozrůzněním češtiny a se stylovou platností jazykových prostředků</w:t>
            </w:r>
            <w:r w:rsidR="00A028C8">
              <w:rPr>
                <w:color w:val="000000"/>
              </w:rPr>
              <w:t>.</w:t>
            </w:r>
          </w:p>
        </w:tc>
      </w:tr>
      <w:tr w:rsidRPr="007957AF" w:rsidR="00FF1341" w:rsidTr="00D14BE8" w14:paraId="5A6A3B3D" w14:textId="77777777">
        <w:tc>
          <w:tcPr>
            <w:tcW w:w="14883" w:type="dxa"/>
            <w:gridSpan w:val="6"/>
            <w:shd w:val="clear" w:color="auto" w:fill="FFFFFF"/>
          </w:tcPr>
          <w:p w:rsidR="00FF1341" w:rsidP="001E2CBD" w:rsidRDefault="00FF1341" w14:paraId="495FD0B1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2. týden: 1. 8. 2022 – 5. 8. 2022  </w:t>
            </w:r>
          </w:p>
          <w:p w:rsidRPr="00F67630" w:rsidR="00FF1341" w:rsidP="001E2CBD" w:rsidRDefault="00FF1341" w14:paraId="7BD5F6CE" w14:textId="666116D2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  <w:tr w:rsidRPr="007957AF" w:rsidR="00FF1341" w:rsidTr="00D14BE8" w14:paraId="5C7B242E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386F7D7C" w14:textId="77777777">
            <w:pPr>
              <w:spacing w:after="0" w:line="240" w:lineRule="auto"/>
              <w:ind w:hanging="2"/>
            </w:pPr>
            <w:r w:rsidRPr="007957AF">
              <w:t>3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6E3177" w14:paraId="282DCE39" w14:textId="2399E97F">
            <w:pPr>
              <w:spacing w:after="0" w:line="240" w:lineRule="auto"/>
              <w:ind w:hanging="2"/>
            </w:pPr>
            <w:r>
              <w:t>Člověk pracující</w:t>
            </w:r>
            <w:r w:rsidR="00BE7337">
              <w:t xml:space="preserve"> (L1)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6E3177" w14:paraId="5A6060E1" w14:textId="1B958234">
            <w:pPr>
              <w:spacing w:after="0" w:line="240" w:lineRule="auto"/>
              <w:ind w:hanging="2"/>
            </w:pPr>
            <w:r>
              <w:t>Profesní kariéra, studium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6E3177" w14:paraId="1DC3CD1E" w14:textId="79174710">
            <w:pPr>
              <w:spacing w:after="0" w:line="240" w:lineRule="auto"/>
              <w:ind w:hanging="2"/>
            </w:pPr>
            <w:r>
              <w:t>Stupňování adjektiv a adverbií, přívlastek volný a těsný, čárka ve větě a v souvětí</w:t>
            </w: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BE7337" w14:paraId="42322956" w14:textId="3222DDE4">
            <w:pPr>
              <w:spacing w:after="0" w:line="240" w:lineRule="auto"/>
              <w:ind w:hanging="2"/>
            </w:pPr>
            <w:r>
              <w:t>Vyjádření souhlasného a nesouhlasného postoje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A028C8" w14:paraId="19689725" w14:textId="344CAC5A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Zdokonalím se</w:t>
            </w:r>
            <w:r w:rsidR="00BE7337">
              <w:rPr>
                <w:color w:val="000000"/>
              </w:rPr>
              <w:t xml:space="preserve"> v argumentaci, v komunikaci o dané problematice, </w:t>
            </w:r>
            <w:r>
              <w:rPr>
                <w:color w:val="000000"/>
              </w:rPr>
              <w:t xml:space="preserve">naučím se </w:t>
            </w:r>
            <w:r w:rsidR="00BE7337">
              <w:rPr>
                <w:color w:val="000000"/>
              </w:rPr>
              <w:t>napsat motivační dopis</w:t>
            </w:r>
            <w:r>
              <w:rPr>
                <w:color w:val="000000"/>
              </w:rPr>
              <w:t>.</w:t>
            </w:r>
          </w:p>
        </w:tc>
      </w:tr>
      <w:tr w:rsidRPr="007957AF" w:rsidR="00FF1341" w:rsidTr="00D14BE8" w14:paraId="6F4EF35C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7B27EC52" w14:textId="77777777">
            <w:pPr>
              <w:spacing w:after="0" w:line="240" w:lineRule="auto"/>
              <w:ind w:hanging="2"/>
            </w:pPr>
            <w:r w:rsidRPr="007957AF">
              <w:t>4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BE7337" w14:paraId="45A21068" w14:textId="36D124F2">
            <w:pPr>
              <w:spacing w:after="0" w:line="240" w:lineRule="auto"/>
            </w:pPr>
            <w:r>
              <w:t>Život pracovní a soukromý (L2)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BE7337" w14:paraId="1ABDBF8A" w14:textId="04213EEB">
            <w:pPr>
              <w:spacing w:after="0" w:line="240" w:lineRule="auto"/>
              <w:ind w:hanging="2"/>
            </w:pPr>
            <w:r>
              <w:t>Osobní i profesní život; rodina; kariéra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BE7337" w14:paraId="17D5A698" w14:textId="30C11653">
            <w:pPr>
              <w:spacing w:after="0" w:line="240" w:lineRule="auto"/>
              <w:ind w:hanging="2"/>
            </w:pPr>
            <w:r>
              <w:t>Odchylky od pravidelné větné stavby</w:t>
            </w:r>
          </w:p>
        </w:tc>
        <w:tc>
          <w:tcPr>
            <w:tcW w:w="3114" w:type="dxa"/>
            <w:shd w:val="clear" w:color="auto" w:fill="FFFFFF"/>
          </w:tcPr>
          <w:p w:rsidRPr="007957AF" w:rsidR="00922ACE" w:rsidP="001E2CBD" w:rsidRDefault="00BE7337" w14:paraId="7A64E0D1" w14:textId="7C7A25E3">
            <w:pPr>
              <w:spacing w:after="0" w:line="240" w:lineRule="auto"/>
              <w:ind w:hanging="2"/>
            </w:pPr>
            <w:r>
              <w:t>Styl administrativní i běžně mluvený</w:t>
            </w:r>
          </w:p>
          <w:p w:rsidRPr="007957AF" w:rsidR="00FF1341" w:rsidP="001E2CBD" w:rsidRDefault="00FF1341" w14:paraId="0EEAAAD7" w14:textId="1E71B69B">
            <w:pPr>
              <w:spacing w:after="0" w:line="240" w:lineRule="auto"/>
              <w:ind w:hanging="2"/>
            </w:pP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A028C8" w14:paraId="5BA8A1AB" w14:textId="6F0A5610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Naučím se</w:t>
            </w:r>
            <w:r w:rsidR="00BE7337">
              <w:rPr>
                <w:color w:val="000000"/>
              </w:rPr>
              <w:t xml:space="preserve"> napsat žádost, </w:t>
            </w:r>
            <w:r>
              <w:rPr>
                <w:color w:val="000000"/>
              </w:rPr>
              <w:t>rozliším</w:t>
            </w:r>
            <w:r w:rsidR="00BE7337">
              <w:rPr>
                <w:color w:val="000000"/>
              </w:rPr>
              <w:t xml:space="preserve"> stylovou platnost výraz</w:t>
            </w:r>
            <w:r>
              <w:rPr>
                <w:color w:val="000000"/>
              </w:rPr>
              <w:t>ů.</w:t>
            </w:r>
          </w:p>
        </w:tc>
      </w:tr>
      <w:tr w:rsidRPr="007957AF" w:rsidR="00FF1341" w:rsidTr="00D14BE8" w14:paraId="2A20F46A" w14:textId="77777777">
        <w:tc>
          <w:tcPr>
            <w:tcW w:w="14883" w:type="dxa"/>
            <w:gridSpan w:val="6"/>
            <w:shd w:val="clear" w:color="auto" w:fill="FFFFFF"/>
          </w:tcPr>
          <w:p w:rsidR="00FF1341" w:rsidP="001E2CBD" w:rsidRDefault="00FF1341" w14:paraId="42DB133F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týden: 8. 8. 2022 – 12. 8. 2022 </w:t>
            </w:r>
          </w:p>
          <w:p w:rsidR="00FF1341" w:rsidP="001E2CBD" w:rsidRDefault="00FF1341" w14:paraId="697E376B" w14:textId="35B56D93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  <w:tr w:rsidRPr="007957AF" w:rsidR="00FF1341" w:rsidTr="00D14BE8" w14:paraId="09263994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4D4D599A" w14:textId="77777777">
            <w:pPr>
              <w:spacing w:after="0" w:line="240" w:lineRule="auto"/>
              <w:ind w:hanging="2"/>
            </w:pPr>
            <w:r w:rsidRPr="007957AF">
              <w:t>5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BE7337" w14:paraId="2B7353A5" w14:textId="65660206">
            <w:pPr>
              <w:spacing w:after="0" w:line="240" w:lineRule="auto"/>
              <w:ind w:hanging="2"/>
            </w:pPr>
            <w:r>
              <w:t>Partnerství a rodina (L3)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2412B0" w14:paraId="624A14D2" w14:textId="5E624EA9">
            <w:pPr>
              <w:spacing w:after="0" w:line="240" w:lineRule="auto"/>
              <w:ind w:hanging="2"/>
            </w:pPr>
            <w:r>
              <w:t>Adekvátní tématu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2412B0" w14:paraId="7ECBD8D7" w14:textId="65A5FC41">
            <w:pPr>
              <w:spacing w:after="0" w:line="240" w:lineRule="auto"/>
              <w:ind w:hanging="2"/>
            </w:pPr>
            <w:r>
              <w:t>Kondicionál; posesivita v češtině</w:t>
            </w: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2412B0" w14:paraId="455FF747" w14:textId="734989DA">
            <w:pPr>
              <w:spacing w:after="0" w:line="240" w:lineRule="auto"/>
              <w:ind w:hanging="2"/>
            </w:pPr>
            <w:r>
              <w:t>Neutrální i expresivní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A028C8" w14:paraId="0D9E3364" w14:textId="7864A7CD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Naučím se</w:t>
            </w:r>
            <w:r w:rsidR="002412B0">
              <w:rPr>
                <w:color w:val="000000"/>
              </w:rPr>
              <w:t xml:space="preserve"> napsat plnou moc, vyjádřit podmínku (ne)reálnou, tvořit a užívat posesivní adjektiva</w:t>
            </w:r>
            <w:r>
              <w:rPr>
                <w:color w:val="000000"/>
              </w:rPr>
              <w:t>.</w:t>
            </w:r>
          </w:p>
        </w:tc>
      </w:tr>
      <w:tr w:rsidRPr="007957AF" w:rsidR="00FF1341" w:rsidTr="00D14BE8" w14:paraId="20243763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1A7BA9BA" w14:textId="77777777">
            <w:pPr>
              <w:spacing w:after="0" w:line="240" w:lineRule="auto"/>
              <w:ind w:hanging="2"/>
            </w:pPr>
            <w:r w:rsidRPr="007957AF">
              <w:t>6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2412B0" w14:paraId="2C8ED521" w14:textId="51A985AC">
            <w:pPr>
              <w:spacing w:after="0" w:line="240" w:lineRule="auto"/>
              <w:ind w:hanging="2"/>
            </w:pPr>
            <w:r>
              <w:t>Jak mluvit a být slyšen (L4)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2412B0" w14:paraId="6AC7A540" w14:textId="08CE7087">
            <w:pPr>
              <w:spacing w:after="0" w:line="240" w:lineRule="auto"/>
              <w:ind w:hanging="2"/>
            </w:pPr>
            <w:r>
              <w:t>Komunikace, řečová etiketa</w:t>
            </w: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2412B0" w14:paraId="23431C68" w14:textId="0F1F0306">
            <w:pPr>
              <w:spacing w:after="0" w:line="240" w:lineRule="auto"/>
              <w:ind w:hanging="2"/>
            </w:pPr>
            <w:r>
              <w:t>Opisné a zvratné pasivum, zásady českého slovosledu</w:t>
            </w: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2412B0" w14:paraId="63FE5420" w14:textId="2D29DD93">
            <w:pPr>
              <w:spacing w:after="0" w:line="240" w:lineRule="auto"/>
              <w:ind w:hanging="2"/>
            </w:pPr>
            <w:r>
              <w:t>Spisovné neutrální i hovorové</w:t>
            </w: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A028C8" w14:paraId="05B8DDDE" w14:textId="55CAD5D6">
            <w:pP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Umím napsat</w:t>
            </w:r>
            <w:r w:rsidR="002412B0">
              <w:rPr>
                <w:color w:val="000000"/>
              </w:rPr>
              <w:t xml:space="preserve"> formální</w:t>
            </w:r>
            <w:r>
              <w:rPr>
                <w:color w:val="000000"/>
              </w:rPr>
              <w:t xml:space="preserve"> </w:t>
            </w:r>
            <w:r w:rsidR="002412B0">
              <w:rPr>
                <w:color w:val="000000"/>
              </w:rPr>
              <w:t>dopis k různým příležitostem</w:t>
            </w:r>
            <w:r>
              <w:rPr>
                <w:color w:val="000000"/>
              </w:rPr>
              <w:t>.</w:t>
            </w:r>
          </w:p>
        </w:tc>
      </w:tr>
      <w:tr w:rsidRPr="007957AF" w:rsidR="00FF1341" w:rsidTr="00922ACE" w14:paraId="4A73FBDA" w14:textId="77777777">
        <w:trPr>
          <w:trHeight w:val="998"/>
        </w:trPr>
        <w:tc>
          <w:tcPr>
            <w:tcW w:w="14883" w:type="dxa"/>
            <w:gridSpan w:val="6"/>
            <w:shd w:val="clear" w:color="auto" w:fill="FFFFFF"/>
          </w:tcPr>
          <w:p w:rsidR="00FF1341" w:rsidP="001E2CBD" w:rsidRDefault="00FF1341" w14:paraId="286D8B1C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4. týden: 15. 8. 2022 – 18. 8. 2022 </w:t>
            </w:r>
          </w:p>
          <w:p w:rsidR="00FF1341" w:rsidP="001E2CBD" w:rsidRDefault="00FF1341" w14:paraId="4A62C6DD" w14:textId="30ABB3EF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  <w:tr w:rsidRPr="007957AF" w:rsidR="00FF1341" w:rsidTr="00D14BE8" w14:paraId="614A7D2F" w14:textId="77777777">
        <w:tc>
          <w:tcPr>
            <w:tcW w:w="708" w:type="dxa"/>
            <w:shd w:val="clear" w:color="auto" w:fill="FFFFFF"/>
          </w:tcPr>
          <w:p w:rsidRPr="007957AF" w:rsidR="00FF1341" w:rsidP="001E2CBD" w:rsidRDefault="00FF1341" w14:paraId="5E91C5CA" w14:textId="77777777">
            <w:pPr>
              <w:spacing w:after="0" w:line="240" w:lineRule="auto"/>
              <w:ind w:hanging="2"/>
            </w:pPr>
            <w:r w:rsidRPr="007957AF">
              <w:t>7</w:t>
            </w:r>
          </w:p>
        </w:tc>
        <w:tc>
          <w:tcPr>
            <w:tcW w:w="2127" w:type="dxa"/>
            <w:shd w:val="clear" w:color="auto" w:fill="FFFFFF"/>
          </w:tcPr>
          <w:p w:rsidRPr="007957AF" w:rsidR="00FF1341" w:rsidP="001E2CBD" w:rsidRDefault="002412B0" w14:paraId="195DD04B" w14:textId="56AF4D87">
            <w:pPr>
              <w:spacing w:after="0" w:line="240" w:lineRule="auto"/>
              <w:ind w:hanging="2"/>
            </w:pPr>
            <w:r>
              <w:t xml:space="preserve">Samostatná ústní vystoupení účastníků kurzu; </w:t>
            </w:r>
            <w:r w:rsidR="00D44B8E">
              <w:t xml:space="preserve">komunikační aktivity; </w:t>
            </w:r>
            <w:r>
              <w:t xml:space="preserve">témata a </w:t>
            </w:r>
            <w:r>
              <w:lastRenderedPageBreak/>
              <w:t>otázky dle přání studentů (z učebnice i mimo ni); závěrečný test, jeho vyhodnocení</w:t>
            </w:r>
          </w:p>
        </w:tc>
        <w:tc>
          <w:tcPr>
            <w:tcW w:w="2976" w:type="dxa"/>
            <w:shd w:val="clear" w:color="auto" w:fill="FFFFFF"/>
          </w:tcPr>
          <w:p w:rsidRPr="007957AF" w:rsidR="00FF1341" w:rsidP="001E2CBD" w:rsidRDefault="00FF1341" w14:paraId="753F4B7F" w14:textId="46EACC1D">
            <w:pPr>
              <w:spacing w:after="0" w:line="240" w:lineRule="auto"/>
              <w:ind w:hanging="2"/>
            </w:pPr>
          </w:p>
        </w:tc>
        <w:tc>
          <w:tcPr>
            <w:tcW w:w="3261" w:type="dxa"/>
            <w:shd w:val="clear" w:color="auto" w:fill="FFFFFF"/>
          </w:tcPr>
          <w:p w:rsidRPr="007957AF" w:rsidR="00FF1341" w:rsidP="001E2CBD" w:rsidRDefault="00FF1341" w14:paraId="0578AFCB" w14:textId="4EC3C1B3">
            <w:pPr>
              <w:spacing w:after="0" w:line="240" w:lineRule="auto"/>
              <w:ind w:hanging="2"/>
            </w:pPr>
          </w:p>
        </w:tc>
        <w:tc>
          <w:tcPr>
            <w:tcW w:w="3114" w:type="dxa"/>
            <w:shd w:val="clear" w:color="auto" w:fill="FFFFFF"/>
          </w:tcPr>
          <w:p w:rsidRPr="007957AF" w:rsidR="00FF1341" w:rsidP="001E2CBD" w:rsidRDefault="00FF1341" w14:paraId="6C067628" w14:textId="1856A34F">
            <w:pPr>
              <w:spacing w:after="0" w:line="240" w:lineRule="auto"/>
              <w:ind w:hanging="2"/>
            </w:pPr>
          </w:p>
        </w:tc>
        <w:tc>
          <w:tcPr>
            <w:tcW w:w="2697" w:type="dxa"/>
            <w:shd w:val="clear" w:color="auto" w:fill="FFFFFF"/>
          </w:tcPr>
          <w:p w:rsidRPr="00F67630" w:rsidR="00FF1341" w:rsidP="001E2CBD" w:rsidRDefault="00FF1341" w14:paraId="4EEFD1A5" w14:textId="3021B62D">
            <w:pPr>
              <w:spacing w:after="0" w:line="240" w:lineRule="auto"/>
              <w:ind w:hanging="2"/>
              <w:rPr>
                <w:color w:val="000000"/>
              </w:rPr>
            </w:pPr>
          </w:p>
        </w:tc>
      </w:tr>
    </w:tbl>
    <w:p w:rsidRPr="00502C31" w:rsidR="00FF1341" w:rsidP="001E2CBD" w:rsidRDefault="00FF1341" w14:paraId="69B0DBF1" w14:textId="77777777">
      <w:pPr>
        <w:spacing w:after="0" w:line="240" w:lineRule="auto"/>
      </w:pPr>
    </w:p>
    <w:sectPr w:rsidRPr="00502C31" w:rsidR="00FF1341" w:rsidSect="00FF1341">
      <w:headerReference w:type="first" r:id="rId9"/>
      <w:footerReference w:type="first" r:id="rId10"/>
      <w:pgSz w:w="16838" w:h="11906" w:orient="landscape"/>
      <w:pgMar w:top="720" w:right="720" w:bottom="720" w:left="720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AB3" w:rsidP="00502C31" w:rsidRDefault="00445AB3" w14:paraId="18F6C805" w14:textId="77777777">
      <w:pPr>
        <w:spacing w:after="0" w:line="240" w:lineRule="auto"/>
      </w:pPr>
      <w:r>
        <w:separator/>
      </w:r>
    </w:p>
  </w:endnote>
  <w:endnote w:type="continuationSeparator" w:id="0">
    <w:p w:rsidR="00445AB3" w:rsidP="00502C31" w:rsidRDefault="00445AB3" w14:paraId="7520F3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4DCF" w:rsidR="00D03081" w:rsidP="00D03081" w:rsidRDefault="00D03081" w14:paraId="4A5A3B9D" w14:textId="77777777">
    <w:pPr>
      <w:pStyle w:val="Zpat"/>
      <w:jc w:val="center"/>
      <w:rPr>
        <w:caps/>
        <w:spacing w:val="100"/>
      </w:rPr>
    </w:pPr>
    <w:r w:rsidRPr="00894DCF">
      <w:rPr>
        <w:caps/>
        <w:spacing w:val="100"/>
      </w:rPr>
      <w:t>Letní škola slovanských studií</w:t>
    </w:r>
  </w:p>
  <w:p w:rsidR="00D03081" w:rsidP="00D03081" w:rsidRDefault="00D03081" w14:paraId="02ADCE28" w14:textId="77777777">
    <w:pPr>
      <w:pStyle w:val="Zpat"/>
      <w:jc w:val="center"/>
    </w:pPr>
    <w:r>
      <w:t>Web: https://lsss.ff.cuni.cz, e-mail: lsss.praha@ff.cuni.cz, telefon: +420 221 619 839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AB3" w:rsidP="00502C31" w:rsidRDefault="00445AB3" w14:paraId="50F1A909" w14:textId="77777777">
      <w:pPr>
        <w:spacing w:after="0" w:line="240" w:lineRule="auto"/>
      </w:pPr>
      <w:r>
        <w:separator/>
      </w:r>
    </w:p>
  </w:footnote>
  <w:footnote w:type="continuationSeparator" w:id="0">
    <w:p w:rsidR="00445AB3" w:rsidP="00502C31" w:rsidRDefault="00445AB3" w14:paraId="1A67EF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17C8" w:rsidP="00597290" w:rsidRDefault="00BB17C8" w14:paraId="0DCCC44D" w14:textId="77777777">
    <w:pPr>
      <w:pStyle w:val="Zhlav"/>
      <w:spacing w:after="360"/>
      <w:jc w:val="center"/>
    </w:pPr>
    <w:r>
      <w:rPr>
        <w:noProof/>
        <w:lang w:val="en-US"/>
      </w:rPr>
      <w:drawing>
        <wp:inline distT="0" distB="0" distL="0" distR="0" wp14:anchorId="37BE2D51" wp14:editId="15DD4363">
          <wp:extent cx="5760720" cy="1539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ŠSS 2022 - nápi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31"/>
    <w:rsid w:val="00053806"/>
    <w:rsid w:val="00164924"/>
    <w:rsid w:val="001E16A0"/>
    <w:rsid w:val="001E2CBD"/>
    <w:rsid w:val="002412B0"/>
    <w:rsid w:val="00310215"/>
    <w:rsid w:val="00334641"/>
    <w:rsid w:val="00402CD6"/>
    <w:rsid w:val="00445AB3"/>
    <w:rsid w:val="00502C31"/>
    <w:rsid w:val="00597290"/>
    <w:rsid w:val="005B0DA6"/>
    <w:rsid w:val="006E3177"/>
    <w:rsid w:val="00894DCF"/>
    <w:rsid w:val="00922ACE"/>
    <w:rsid w:val="00A028C8"/>
    <w:rsid w:val="00A408DE"/>
    <w:rsid w:val="00AF6E61"/>
    <w:rsid w:val="00B40EF2"/>
    <w:rsid w:val="00BB17C8"/>
    <w:rsid w:val="00BE7337"/>
    <w:rsid w:val="00C808BE"/>
    <w:rsid w:val="00D03081"/>
    <w:rsid w:val="00D44B8E"/>
    <w:rsid w:val="00ED2CCB"/>
    <w:rsid w:val="00F025B0"/>
    <w:rsid w:val="00F26E6E"/>
    <w:rsid w:val="00F5159D"/>
    <w:rsid w:val="00FF1341"/>
    <w:rsid w:val="00FF3E82"/>
    <w:rsid w:val="24D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3FD2"/>
  <w15:docId w15:val="{C69949E1-996E-48EE-8F27-D3E204FEF0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2C31"/>
  </w:style>
  <w:style w:type="paragraph" w:styleId="Zpat">
    <w:name w:val="footer"/>
    <w:basedOn w:val="Normln"/>
    <w:link w:val="Zpat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2C31"/>
  </w:style>
  <w:style w:type="paragraph" w:styleId="Textbubliny">
    <w:name w:val="Balloon Text"/>
    <w:basedOn w:val="Normln"/>
    <w:link w:val="TextbublinyChar"/>
    <w:uiPriority w:val="99"/>
    <w:semiHidden/>
    <w:unhideWhenUsed/>
    <w:rsid w:val="0050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02C3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F51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F1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f94cf-8931-4473-9d1f-aed841566e02" xsi:nil="true"/>
    <_ip_UnifiedCompliancePolicyUIAction xmlns="http://schemas.microsoft.com/sharepoint/v3" xsi:nil="true"/>
    <lcf76f155ced4ddcb4097134ff3c332f xmlns="25dd23d3-a874-4c95-849a-49148770bdc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A6FEC2FC8EB489870A0F3C007F9AE" ma:contentTypeVersion="18" ma:contentTypeDescription="Vytvoří nový dokument" ma:contentTypeScope="" ma:versionID="6b375331ada89e966d2544f0fb5740f2">
  <xsd:schema xmlns:xsd="http://www.w3.org/2001/XMLSchema" xmlns:xs="http://www.w3.org/2001/XMLSchema" xmlns:p="http://schemas.microsoft.com/office/2006/metadata/properties" xmlns:ns1="http://schemas.microsoft.com/sharepoint/v3" xmlns:ns2="fcc5cfab-907f-436c-a285-04b26eb62534" xmlns:ns3="25dd23d3-a874-4c95-849a-49148770bdc1" xmlns:ns4="cbef94cf-8931-4473-9d1f-aed841566e02" targetNamespace="http://schemas.microsoft.com/office/2006/metadata/properties" ma:root="true" ma:fieldsID="35ce249d3a20cb15650926ea4a15135a" ns1:_="" ns2:_="" ns3:_="" ns4:_="">
    <xsd:import namespace="http://schemas.microsoft.com/sharepoint/v3"/>
    <xsd:import namespace="fcc5cfab-907f-436c-a285-04b26eb62534"/>
    <xsd:import namespace="25dd23d3-a874-4c95-849a-49148770bdc1"/>
    <xsd:import namespace="cbef94cf-8931-4473-9d1f-aed841566e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23d3-a874-4c95-849a-49148770b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94cf-8931-4473-9d1f-aed841566e0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8739067-9D6A-4688-8F3C-3699667CA91D}" ma:internalName="TaxCatchAll" ma:showField="CatchAllData" ma:web="{fcc5cfab-907f-436c-a285-04b26eb6253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8D126-D214-49B7-986F-E4ED3BC63ABA}">
  <ds:schemaRefs>
    <ds:schemaRef ds:uri="http://schemas.microsoft.com/office/2006/metadata/properties"/>
    <ds:schemaRef ds:uri="http://schemas.microsoft.com/office/infopath/2007/PartnerControls"/>
    <ds:schemaRef ds:uri="cbef94cf-8931-4473-9d1f-aed841566e02"/>
    <ds:schemaRef ds:uri="http://schemas.microsoft.com/sharepoint/v3"/>
    <ds:schemaRef ds:uri="25dd23d3-a874-4c95-849a-49148770bdc1"/>
  </ds:schemaRefs>
</ds:datastoreItem>
</file>

<file path=customXml/itemProps2.xml><?xml version="1.0" encoding="utf-8"?>
<ds:datastoreItem xmlns:ds="http://schemas.openxmlformats.org/officeDocument/2006/customXml" ds:itemID="{68F5DDD1-7F8A-4F07-BA58-82E4242E9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EC575-FFA6-4DA3-87F9-77F5C334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c5cfab-907f-436c-a285-04b26eb62534"/>
    <ds:schemaRef ds:uri="25dd23d3-a874-4c95-849a-49148770bdc1"/>
    <ds:schemaRef ds:uri="cbef94cf-8931-4473-9d1f-aed84156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Převrátilová, Silvie</cp:lastModifiedBy>
  <cp:revision>4</cp:revision>
  <cp:lastPrinted>2021-07-15T19:58:00Z</cp:lastPrinted>
  <dcterms:created xsi:type="dcterms:W3CDTF">2022-07-29T07:40:00Z</dcterms:created>
  <dcterms:modified xsi:type="dcterms:W3CDTF">2022-08-02T10:21:33Z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0x010100A52A6FEC2FC8EB489870A0F3C007F9AE</vt:lpwstr>
  </property>
  <property fmtid="{D5CDD505-2E9C-101B-9397-08002B2CF9AE}" pid="3" name="MediaServiceImageTags">
    <vt:lpwstr/>
  </property>
</Properties>
</file>