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59D" w:rsidP="001F0EA0" w:rsidRDefault="00F5159D" w14:paraId="25575FBD" w14:textId="3B3FC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</w:rPr>
      </w:pPr>
      <w:r w:rsidRPr="00F42F92">
        <w:rPr>
          <w:b/>
          <w:color w:val="000000"/>
          <w:sz w:val="36"/>
          <w:szCs w:val="36"/>
        </w:rPr>
        <w:t xml:space="preserve">Čeština pro </w:t>
      </w:r>
      <w:r w:rsidRPr="00F42F92" w:rsidR="00F42F92">
        <w:rPr>
          <w:b/>
          <w:color w:val="000000"/>
          <w:sz w:val="36"/>
          <w:szCs w:val="36"/>
        </w:rPr>
        <w:t>středně pokročilé</w:t>
      </w:r>
      <w:r w:rsidRPr="00F42F92">
        <w:rPr>
          <w:b/>
          <w:color w:val="000000"/>
          <w:sz w:val="36"/>
          <w:szCs w:val="36"/>
        </w:rPr>
        <w:t xml:space="preserve"> </w:t>
      </w:r>
      <w:proofErr w:type="spellStart"/>
      <w:r w:rsidRPr="00F42F92">
        <w:rPr>
          <w:b/>
          <w:color w:val="000000"/>
          <w:sz w:val="36"/>
          <w:szCs w:val="36"/>
        </w:rPr>
        <w:t>I</w:t>
      </w:r>
      <w:r w:rsidRPr="00F42F92" w:rsidR="00F42F92">
        <w:rPr>
          <w:b/>
          <w:color w:val="000000"/>
          <w:sz w:val="36"/>
          <w:szCs w:val="36"/>
        </w:rPr>
        <w:t>II</w:t>
      </w:r>
      <w:r w:rsidR="001F0EA0">
        <w:rPr>
          <w:b/>
          <w:color w:val="000000"/>
          <w:sz w:val="36"/>
          <w:szCs w:val="36"/>
        </w:rPr>
        <w:t>.</w:t>
      </w:r>
      <w:r w:rsidRPr="00F42F92" w:rsidR="00F42F92">
        <w:rPr>
          <w:b/>
          <w:color w:val="000000"/>
          <w:sz w:val="36"/>
          <w:szCs w:val="36"/>
        </w:rPr>
        <w:t>c</w:t>
      </w:r>
      <w:proofErr w:type="spellEnd"/>
      <w:r w:rsidRPr="00DF2F49">
        <w:rPr>
          <w:b/>
          <w:color w:val="000000"/>
          <w:sz w:val="36"/>
          <w:szCs w:val="36"/>
          <w:highlight w:val="yellow"/>
        </w:rPr>
        <w:br/>
      </w:r>
    </w:p>
    <w:p w:rsidR="00F5159D" w:rsidP="001F0EA0" w:rsidRDefault="00F5159D" w14:paraId="24009DD1" w14:textId="4859A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b/>
          <w:color w:val="000000"/>
        </w:rPr>
        <w:t>Vyučující: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42F92">
        <w:rPr>
          <w:color w:val="000000"/>
        </w:rPr>
        <w:t xml:space="preserve">Jan </w:t>
      </w:r>
      <w:proofErr w:type="spellStart"/>
      <w:r w:rsidR="00F42F92">
        <w:rPr>
          <w:color w:val="000000"/>
        </w:rPr>
        <w:t>Huleja</w:t>
      </w:r>
      <w:proofErr w:type="spellEnd"/>
    </w:p>
    <w:p w:rsidR="00F42F92" w:rsidP="001F0EA0" w:rsidRDefault="00F5159D" w14:paraId="46311DA3" w14:textId="1BBD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 w:rsidRPr="58160351" w:rsidR="00F5159D">
        <w:rPr>
          <w:b w:val="1"/>
          <w:bCs w:val="1"/>
          <w:color w:val="000000" w:themeColor="text1" w:themeTint="FF" w:themeShade="FF"/>
        </w:rPr>
        <w:t>Kontakt</w:t>
      </w:r>
      <w:r w:rsidRPr="58160351" w:rsidR="00F5159D">
        <w:rPr>
          <w:b w:val="1"/>
          <w:bCs w:val="1"/>
          <w:i w:val="1"/>
          <w:iCs w:val="1"/>
          <w:color w:val="000000" w:themeColor="text1" w:themeTint="FF" w:themeShade="FF"/>
        </w:rPr>
        <w:t>:</w:t>
      </w:r>
      <w:r w:rsidRPr="58160351" w:rsidR="00F5159D">
        <w:rPr>
          <w:color w:val="000000" w:themeColor="text1" w:themeTint="FF" w:themeShade="FF"/>
        </w:rPr>
        <w:t xml:space="preserve">  </w:t>
      </w:r>
      <w:r>
        <w:tab/>
      </w:r>
      <w:r>
        <w:tab/>
      </w:r>
      <w:r>
        <w:tab/>
      </w:r>
    </w:p>
    <w:p w:rsidR="00F5159D" w:rsidP="001F0EA0" w:rsidRDefault="00F5159D" w14:paraId="63863A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hAnsi="Arial Narrow" w:eastAsia="Arial Narrow" w:cs="Arial Narrow"/>
          <w:color w:val="000000"/>
        </w:rPr>
      </w:pPr>
      <w:r>
        <w:rPr>
          <w:rFonts w:ascii="Arial Narrow" w:hAnsi="Arial Narrow" w:eastAsia="Arial Narrow" w:cs="Arial Narrow"/>
          <w:b/>
          <w:color w:val="000000"/>
        </w:rPr>
        <w:tab/>
      </w:r>
    </w:p>
    <w:p w:rsidR="00F5159D" w:rsidP="001F0EA0" w:rsidRDefault="00F5159D" w14:paraId="2F72B940" w14:textId="61B0F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/>
          <w:i/>
          <w:iCs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>Popis kurzu/Anotace</w:t>
      </w:r>
    </w:p>
    <w:p w:rsidR="00F5159D" w:rsidP="001F0EA0" w:rsidRDefault="00F5159D" w14:paraId="11B3A90E" w14:textId="6C330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bCs/>
          <w:color w:val="000000"/>
        </w:rPr>
      </w:pPr>
      <w:r w:rsidRPr="007D0629">
        <w:rPr>
          <w:bCs/>
          <w:color w:val="000000"/>
        </w:rPr>
        <w:tab/>
      </w:r>
      <w:r w:rsidRPr="007D0629" w:rsidR="007D0629">
        <w:rPr>
          <w:bCs/>
          <w:color w:val="000000"/>
        </w:rPr>
        <w:t xml:space="preserve">Kurz češtiny pro </w:t>
      </w:r>
      <w:r w:rsidR="007D0629">
        <w:rPr>
          <w:bCs/>
          <w:color w:val="000000"/>
        </w:rPr>
        <w:t>středně</w:t>
      </w:r>
      <w:r w:rsidRPr="007D0629" w:rsidR="007D0629">
        <w:rPr>
          <w:bCs/>
          <w:color w:val="000000"/>
        </w:rPr>
        <w:t xml:space="preserve"> pokročilé rozvíjí ko</w:t>
      </w:r>
      <w:r w:rsidR="007D0629">
        <w:rPr>
          <w:bCs/>
          <w:color w:val="000000"/>
        </w:rPr>
        <w:t xml:space="preserve">munikačně pragmatické </w:t>
      </w:r>
      <w:r w:rsidRPr="007D0629" w:rsidR="007D0629">
        <w:rPr>
          <w:bCs/>
          <w:color w:val="000000"/>
        </w:rPr>
        <w:t>kompetence studentů, jejich porozumění</w:t>
      </w:r>
      <w:r w:rsidR="007D0629">
        <w:rPr>
          <w:bCs/>
          <w:color w:val="000000"/>
        </w:rPr>
        <w:t xml:space="preserve"> </w:t>
      </w:r>
      <w:r w:rsidRPr="007D0629" w:rsidR="007D0629">
        <w:rPr>
          <w:bCs/>
          <w:color w:val="000000"/>
        </w:rPr>
        <w:t>psanému textu a práci s ním a pomáhá studentům nalézt větší jistotu v aplikaci gramatických</w:t>
      </w:r>
      <w:r w:rsidR="007D0629">
        <w:rPr>
          <w:bCs/>
          <w:color w:val="000000"/>
        </w:rPr>
        <w:t xml:space="preserve"> </w:t>
      </w:r>
      <w:r w:rsidRPr="007D0629" w:rsidR="007D0629">
        <w:rPr>
          <w:bCs/>
          <w:color w:val="000000"/>
        </w:rPr>
        <w:t>pravidel</w:t>
      </w:r>
      <w:r w:rsidR="007D0629">
        <w:rPr>
          <w:bCs/>
          <w:color w:val="000000"/>
        </w:rPr>
        <w:t xml:space="preserve"> na jazykové úrovni B1.</w:t>
      </w:r>
    </w:p>
    <w:p w:rsidRPr="007D0629" w:rsidR="001F0EA0" w:rsidP="001F0EA0" w:rsidRDefault="001F0EA0" w14:paraId="7C9127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bCs/>
          <w:color w:val="000000"/>
        </w:rPr>
      </w:pPr>
    </w:p>
    <w:p w:rsidR="00F5159D" w:rsidP="001F0EA0" w:rsidRDefault="00F5159D" w14:paraId="34694BA3" w14:textId="0852D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>Cíl předmětu</w:t>
      </w:r>
      <w:r>
        <w:rPr>
          <w:color w:val="000000"/>
        </w:rPr>
        <w:tab/>
      </w:r>
    </w:p>
    <w:p w:rsidRPr="00123E40" w:rsidR="007D0629" w:rsidP="001F0EA0" w:rsidRDefault="007D0629" w14:paraId="4FC1C516" w14:textId="1F2786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cstheme="minorHAnsi"/>
          <w:color w:val="000000"/>
        </w:rPr>
      </w:pPr>
      <w:r w:rsidRPr="007D0629">
        <w:rPr>
          <w:color w:val="000000"/>
        </w:rPr>
        <w:t>Student aktivně používá gramatickou látku na úrovni B1, je schopen soběstačného projevu</w:t>
      </w:r>
      <w:r w:rsidR="00991B71">
        <w:rPr>
          <w:color w:val="000000"/>
        </w:rPr>
        <w:t xml:space="preserve">, </w:t>
      </w:r>
      <w:r w:rsidRPr="007D0629">
        <w:rPr>
          <w:color w:val="000000"/>
        </w:rPr>
        <w:t xml:space="preserve">umí zformulovat svůj názor </w:t>
      </w:r>
      <w:r w:rsidR="00991B71">
        <w:rPr>
          <w:color w:val="000000"/>
        </w:rPr>
        <w:t>a dokáže ho argumentačně podepřít.</w:t>
      </w:r>
      <w:r w:rsidR="00D266B9">
        <w:rPr>
          <w:color w:val="000000"/>
        </w:rPr>
        <w:t xml:space="preserve"> Orientuje se v autentických textech a umí s nimi pracovat.</w:t>
      </w:r>
      <w:r w:rsidR="00991B71">
        <w:rPr>
          <w:color w:val="000000"/>
        </w:rPr>
        <w:t xml:space="preserve"> V gramatice bezpečně ovládá kategorii vidu, a to včetně sekundárních imperfekt. </w:t>
      </w:r>
      <w:r w:rsidRPr="007D0629">
        <w:rPr>
          <w:color w:val="000000"/>
        </w:rPr>
        <w:t>Bezpečně skloňuje jména v</w:t>
      </w:r>
      <w:r w:rsidR="00991B71">
        <w:rPr>
          <w:color w:val="000000"/>
        </w:rPr>
        <w:t> </w:t>
      </w:r>
      <w:r w:rsidRPr="007D0629">
        <w:rPr>
          <w:color w:val="000000"/>
        </w:rPr>
        <w:t>singuláru</w:t>
      </w:r>
      <w:r w:rsidR="00991B71">
        <w:rPr>
          <w:color w:val="000000"/>
        </w:rPr>
        <w:t xml:space="preserve"> i </w:t>
      </w:r>
      <w:r w:rsidRPr="00123E40">
        <w:rPr>
          <w:rFonts w:cstheme="minorHAnsi"/>
          <w:color w:val="000000"/>
        </w:rPr>
        <w:t>plurálu</w:t>
      </w:r>
      <w:r w:rsidRPr="00123E40" w:rsidR="007D3B22">
        <w:rPr>
          <w:rFonts w:cstheme="minorHAnsi"/>
          <w:color w:val="000000"/>
        </w:rPr>
        <w:t>.</w:t>
      </w:r>
      <w:r w:rsidRPr="00123E40" w:rsidR="00991B71">
        <w:rPr>
          <w:rFonts w:cstheme="minorHAnsi"/>
          <w:color w:val="000000"/>
        </w:rPr>
        <w:t xml:space="preserve"> Ovládá imperativ</w:t>
      </w:r>
      <w:r w:rsidRPr="00123E40" w:rsidR="007D3B22">
        <w:rPr>
          <w:rFonts w:cstheme="minorHAnsi"/>
          <w:color w:val="000000"/>
        </w:rPr>
        <w:t>, kondicionál a pasivum. Rozumí problematice reflexivních zájmen.</w:t>
      </w:r>
    </w:p>
    <w:p w:rsidRPr="00123E40" w:rsidR="00D266B9" w:rsidP="001F0EA0" w:rsidRDefault="00D266B9" w14:paraId="438C5C75" w14:textId="6798AC1B">
      <w:pPr>
        <w:spacing w:after="0" w:line="240" w:lineRule="auto"/>
        <w:rPr>
          <w:rFonts w:cstheme="minorHAnsi"/>
          <w:color w:val="000000"/>
        </w:rPr>
      </w:pPr>
    </w:p>
    <w:p w:rsidRPr="00123E40" w:rsidR="00F5159D" w:rsidP="001F0EA0" w:rsidRDefault="00F5159D" w14:paraId="4E078AC2" w14:textId="58FBB7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cstheme="minorHAnsi"/>
          <w:color w:val="000000"/>
        </w:rPr>
      </w:pPr>
      <w:r w:rsidRPr="00123E40">
        <w:rPr>
          <w:rFonts w:cstheme="minorHAnsi"/>
          <w:color w:val="000000"/>
        </w:rPr>
        <w:tab/>
      </w:r>
      <w:r w:rsidRPr="00123E40">
        <w:rPr>
          <w:rFonts w:cstheme="minorHAnsi"/>
          <w:b/>
          <w:color w:val="000000"/>
        </w:rPr>
        <w:t>Učební materiál(y</w:t>
      </w:r>
      <w:r w:rsidRPr="00123E40" w:rsidR="001F0EA0">
        <w:rPr>
          <w:rFonts w:cstheme="minorHAnsi"/>
          <w:b/>
          <w:color w:val="000000"/>
        </w:rPr>
        <w:t>)</w:t>
      </w:r>
    </w:p>
    <w:tbl>
      <w:tblPr>
        <w:tblStyle w:val="Mkatabulky"/>
        <w:tblpPr w:leftFromText="141" w:rightFromText="141" w:vertAnchor="text" w:horzAnchor="page" w:tblpX="10923" w:tblpY="342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Pr="00123E40" w:rsidR="00922ACE" w:rsidTr="00922ACE" w14:paraId="398B91C9" w14:textId="77777777">
        <w:tc>
          <w:tcPr>
            <w:tcW w:w="1951" w:type="dxa"/>
          </w:tcPr>
          <w:p w:rsidRPr="00123E40" w:rsidR="00922ACE" w:rsidP="001F0EA0" w:rsidRDefault="00922ACE" w14:paraId="01FA51A1" w14:textId="77777777">
            <w:pPr>
              <w:ind w:hanging="2"/>
              <w:rPr>
                <w:rFonts w:cstheme="minorHAnsi"/>
                <w:color w:val="000000"/>
              </w:rPr>
            </w:pPr>
            <w:r w:rsidRPr="00123E40">
              <w:rPr>
                <w:rFonts w:cstheme="minorHAnsi"/>
                <w:color w:val="000000"/>
              </w:rPr>
              <w:t>Výborně A</w:t>
            </w:r>
          </w:p>
        </w:tc>
        <w:tc>
          <w:tcPr>
            <w:tcW w:w="2268" w:type="dxa"/>
          </w:tcPr>
          <w:p w:rsidRPr="00123E40" w:rsidR="00922ACE" w:rsidP="001F0EA0" w:rsidRDefault="00922ACE" w14:paraId="7B1A430F" w14:textId="77777777">
            <w:pPr>
              <w:ind w:hanging="2"/>
              <w:rPr>
                <w:rFonts w:cstheme="minorHAnsi"/>
                <w:color w:val="000000"/>
              </w:rPr>
            </w:pPr>
            <w:r w:rsidRPr="00123E40">
              <w:rPr>
                <w:rFonts w:cstheme="minorHAnsi"/>
                <w:color w:val="000000"/>
              </w:rPr>
              <w:t>100 – 80 %</w:t>
            </w:r>
          </w:p>
        </w:tc>
      </w:tr>
      <w:tr w:rsidRPr="00123E40" w:rsidR="00922ACE" w:rsidTr="00922ACE" w14:paraId="5995AE01" w14:textId="77777777">
        <w:tc>
          <w:tcPr>
            <w:tcW w:w="1951" w:type="dxa"/>
          </w:tcPr>
          <w:p w:rsidRPr="00123E40" w:rsidR="00922ACE" w:rsidP="001F0EA0" w:rsidRDefault="00922ACE" w14:paraId="3A6495D3" w14:textId="77777777">
            <w:pPr>
              <w:ind w:hanging="2"/>
              <w:rPr>
                <w:rFonts w:cstheme="minorHAnsi"/>
                <w:color w:val="000000"/>
              </w:rPr>
            </w:pPr>
            <w:r w:rsidRPr="00123E40">
              <w:rPr>
                <w:rFonts w:cstheme="minorHAnsi"/>
                <w:color w:val="000000"/>
              </w:rPr>
              <w:t>Velmi dobře B</w:t>
            </w:r>
          </w:p>
        </w:tc>
        <w:tc>
          <w:tcPr>
            <w:tcW w:w="2268" w:type="dxa"/>
          </w:tcPr>
          <w:p w:rsidRPr="00123E40" w:rsidR="00922ACE" w:rsidP="001F0EA0" w:rsidRDefault="00922ACE" w14:paraId="3FD49645" w14:textId="77777777">
            <w:pPr>
              <w:ind w:hanging="2"/>
              <w:rPr>
                <w:rFonts w:cstheme="minorHAnsi"/>
                <w:color w:val="000000"/>
              </w:rPr>
            </w:pPr>
            <w:r w:rsidRPr="00123E40">
              <w:rPr>
                <w:rFonts w:cstheme="minorHAnsi"/>
                <w:color w:val="000000"/>
              </w:rPr>
              <w:t>79 – 60 %</w:t>
            </w:r>
          </w:p>
        </w:tc>
      </w:tr>
      <w:tr w:rsidRPr="00123E40" w:rsidR="00922ACE" w:rsidTr="00922ACE" w14:paraId="686323B2" w14:textId="77777777">
        <w:tc>
          <w:tcPr>
            <w:tcW w:w="1951" w:type="dxa"/>
          </w:tcPr>
          <w:p w:rsidRPr="00123E40" w:rsidR="00922ACE" w:rsidP="001F0EA0" w:rsidRDefault="00922ACE" w14:paraId="5E414D81" w14:textId="77777777">
            <w:pPr>
              <w:ind w:hanging="2"/>
              <w:rPr>
                <w:rFonts w:cstheme="minorHAnsi"/>
                <w:color w:val="000000"/>
              </w:rPr>
            </w:pPr>
            <w:r w:rsidRPr="00123E40">
              <w:rPr>
                <w:rFonts w:cstheme="minorHAnsi"/>
                <w:color w:val="000000"/>
              </w:rPr>
              <w:t>Dobře C</w:t>
            </w:r>
          </w:p>
        </w:tc>
        <w:tc>
          <w:tcPr>
            <w:tcW w:w="2268" w:type="dxa"/>
          </w:tcPr>
          <w:p w:rsidRPr="00123E40" w:rsidR="00922ACE" w:rsidP="001F0EA0" w:rsidRDefault="00922ACE" w14:paraId="0A473259" w14:textId="77777777">
            <w:pPr>
              <w:ind w:hanging="2"/>
              <w:rPr>
                <w:rFonts w:cstheme="minorHAnsi"/>
                <w:color w:val="000000"/>
              </w:rPr>
            </w:pPr>
            <w:r w:rsidRPr="00123E40">
              <w:rPr>
                <w:rFonts w:cstheme="minorHAnsi"/>
                <w:color w:val="000000"/>
              </w:rPr>
              <w:t>59 – 50 %</w:t>
            </w:r>
          </w:p>
        </w:tc>
      </w:tr>
      <w:tr w:rsidRPr="00123E40" w:rsidR="00922ACE" w:rsidTr="00922ACE" w14:paraId="031C9B0D" w14:textId="77777777">
        <w:tc>
          <w:tcPr>
            <w:tcW w:w="1951" w:type="dxa"/>
          </w:tcPr>
          <w:p w:rsidRPr="00123E40" w:rsidR="00922ACE" w:rsidP="001F0EA0" w:rsidRDefault="00922ACE" w14:paraId="3E5D59AD" w14:textId="77777777">
            <w:pPr>
              <w:ind w:hanging="2"/>
              <w:rPr>
                <w:rFonts w:cstheme="minorHAnsi"/>
                <w:color w:val="000000"/>
              </w:rPr>
            </w:pPr>
            <w:r w:rsidRPr="00123E40">
              <w:rPr>
                <w:rFonts w:cstheme="minorHAnsi"/>
                <w:color w:val="000000"/>
              </w:rPr>
              <w:t>Nedostatečně D</w:t>
            </w:r>
          </w:p>
        </w:tc>
        <w:tc>
          <w:tcPr>
            <w:tcW w:w="2268" w:type="dxa"/>
          </w:tcPr>
          <w:p w:rsidRPr="00123E40" w:rsidR="00922ACE" w:rsidP="001F0EA0" w:rsidRDefault="00922ACE" w14:paraId="1E461EE9" w14:textId="77777777">
            <w:pPr>
              <w:ind w:hanging="2"/>
              <w:rPr>
                <w:rFonts w:cstheme="minorHAnsi"/>
                <w:color w:val="000000"/>
              </w:rPr>
            </w:pPr>
            <w:r w:rsidRPr="00123E40">
              <w:rPr>
                <w:rFonts w:cstheme="minorHAnsi"/>
                <w:color w:val="000000"/>
              </w:rPr>
              <w:t>Méně než 50 %</w:t>
            </w:r>
          </w:p>
        </w:tc>
      </w:tr>
      <w:tr w:rsidRPr="00123E40" w:rsidR="00922ACE" w:rsidTr="00922ACE" w14:paraId="77B8FD41" w14:textId="77777777">
        <w:tc>
          <w:tcPr>
            <w:tcW w:w="1951" w:type="dxa"/>
          </w:tcPr>
          <w:p w:rsidRPr="00123E40" w:rsidR="00922ACE" w:rsidP="001F0EA0" w:rsidRDefault="00922ACE" w14:paraId="7B75035B" w14:textId="77777777">
            <w:pPr>
              <w:ind w:hanging="2"/>
              <w:rPr>
                <w:rFonts w:cstheme="minorHAnsi"/>
                <w:color w:val="000000"/>
              </w:rPr>
            </w:pPr>
            <w:r w:rsidRPr="00123E40">
              <w:rPr>
                <w:rFonts w:cstheme="minorHAnsi"/>
                <w:color w:val="000000"/>
              </w:rPr>
              <w:t>Neklasifikován N</w:t>
            </w:r>
          </w:p>
        </w:tc>
        <w:tc>
          <w:tcPr>
            <w:tcW w:w="2268" w:type="dxa"/>
          </w:tcPr>
          <w:p w:rsidRPr="00123E40" w:rsidR="00922ACE" w:rsidP="001F0EA0" w:rsidRDefault="00922ACE" w14:paraId="530EBEC2" w14:textId="77777777">
            <w:pPr>
              <w:ind w:hanging="2"/>
              <w:rPr>
                <w:rFonts w:cstheme="minorHAnsi"/>
                <w:color w:val="000000"/>
              </w:rPr>
            </w:pPr>
            <w:r w:rsidRPr="00123E40">
              <w:rPr>
                <w:rFonts w:cstheme="minorHAnsi"/>
                <w:color w:val="000000"/>
              </w:rPr>
              <w:t>Méně než 70 % docházky</w:t>
            </w:r>
          </w:p>
        </w:tc>
      </w:tr>
    </w:tbl>
    <w:p w:rsidRPr="00123E40" w:rsidR="001F0EA0" w:rsidP="001F0EA0" w:rsidRDefault="00123E40" w14:paraId="325D2B70" w14:textId="6554D1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cstheme="minorHAnsi"/>
          <w:color w:val="000000"/>
        </w:rPr>
      </w:pPr>
      <w:r w:rsidRPr="00123E40">
        <w:rPr>
          <w:rFonts w:cstheme="minorHAnsi"/>
          <w:i/>
          <w:iCs/>
          <w:color w:val="000000"/>
        </w:rPr>
        <w:t xml:space="preserve">Czech </w:t>
      </w:r>
      <w:proofErr w:type="spellStart"/>
      <w:r w:rsidRPr="00123E40">
        <w:rPr>
          <w:rFonts w:cstheme="minorHAnsi"/>
          <w:i/>
          <w:iCs/>
          <w:color w:val="000000"/>
        </w:rPr>
        <w:t>it</w:t>
      </w:r>
      <w:proofErr w:type="spellEnd"/>
      <w:r w:rsidRPr="00123E40">
        <w:rPr>
          <w:rFonts w:cstheme="minorHAnsi"/>
          <w:i/>
          <w:iCs/>
          <w:color w:val="000000"/>
        </w:rPr>
        <w:t xml:space="preserve"> up. Čeština pro cizince, úroveň B1</w:t>
      </w:r>
      <w:r w:rsidRPr="00123E40">
        <w:rPr>
          <w:rFonts w:cstheme="minorHAnsi"/>
          <w:color w:val="000000"/>
        </w:rPr>
        <w:t>. (2021). Univerzita Palackého v Olomouci.</w:t>
      </w:r>
    </w:p>
    <w:p w:rsidRPr="009F228C" w:rsidR="00123E40" w:rsidP="001F0EA0" w:rsidRDefault="00123E40" w14:paraId="020235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p w:rsidR="00F5159D" w:rsidP="001F0EA0" w:rsidRDefault="00F5159D" w14:paraId="6F5CD1A1" w14:textId="71ECB4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Hodnocení</w:t>
      </w:r>
    </w:p>
    <w:p w:rsidR="009F228C" w:rsidP="001F0EA0" w:rsidRDefault="009F228C" w14:paraId="5B57ACD9" w14:textId="346A1CC1">
      <w:pPr>
        <w:spacing w:after="0" w:line="240" w:lineRule="auto"/>
      </w:pPr>
      <w:r>
        <w:t>ústní vystoupení</w:t>
      </w:r>
      <w:r w:rsidR="001F0EA0">
        <w:tab/>
      </w:r>
      <w:r w:rsidR="001F0EA0">
        <w:t>10 %</w:t>
      </w:r>
    </w:p>
    <w:p w:rsidR="009F228C" w:rsidP="001F0EA0" w:rsidRDefault="009F228C" w14:paraId="4D8EDF17" w14:textId="090C0FF7">
      <w:pPr>
        <w:spacing w:after="0" w:line="240" w:lineRule="auto"/>
      </w:pPr>
      <w:r>
        <w:t>kontrolní test</w:t>
      </w:r>
      <w:r w:rsidR="001F0EA0">
        <w:tab/>
      </w:r>
      <w:r w:rsidR="001F0EA0">
        <w:tab/>
      </w:r>
      <w:r w:rsidR="001F0EA0">
        <w:t>10 %</w:t>
      </w:r>
    </w:p>
    <w:p w:rsidR="009F228C" w:rsidP="001F0EA0" w:rsidRDefault="009F228C" w14:paraId="7D116286" w14:textId="44BC1F01">
      <w:pPr>
        <w:spacing w:after="0" w:line="240" w:lineRule="auto"/>
      </w:pPr>
      <w:r>
        <w:t>závěrečný test</w:t>
      </w:r>
      <w:r w:rsidR="001F0EA0">
        <w:tab/>
      </w:r>
      <w:r w:rsidR="001F0EA0">
        <w:tab/>
      </w:r>
      <w:r w:rsidR="001F0EA0">
        <w:t>20 %</w:t>
      </w:r>
    </w:p>
    <w:p w:rsidR="00FF1341" w:rsidP="001F0EA0" w:rsidRDefault="009F228C" w14:paraId="03F1C39B" w14:textId="7EF96147">
      <w:pPr>
        <w:spacing w:after="0" w:line="240" w:lineRule="auto"/>
      </w:pPr>
      <w:r>
        <w:t>práce na kurzu</w:t>
      </w:r>
      <w:r w:rsidR="001F0EA0">
        <w:tab/>
      </w:r>
      <w:r w:rsidR="001F0EA0">
        <w:tab/>
      </w:r>
      <w:r w:rsidR="001F0EA0">
        <w:t>60 %</w:t>
      </w:r>
    </w:p>
    <w:p w:rsidR="001F0EA0" w:rsidP="001F0EA0" w:rsidRDefault="001F0EA0" w14:paraId="4015EA36" w14:textId="23C6F88E">
      <w:pPr>
        <w:spacing w:after="0" w:line="240" w:lineRule="auto"/>
      </w:pPr>
    </w:p>
    <w:p w:rsidR="001F0EA0" w:rsidP="001F0EA0" w:rsidRDefault="001F0EA0" w14:paraId="233A1862" w14:textId="161B9DE0">
      <w:pPr>
        <w:spacing w:after="0" w:line="240" w:lineRule="auto"/>
      </w:pPr>
    </w:p>
    <w:p w:rsidR="00123E40" w:rsidP="001F0EA0" w:rsidRDefault="00123E40" w14:paraId="3C8467C7" w14:textId="3E8E091F">
      <w:pPr>
        <w:spacing w:after="0" w:line="240" w:lineRule="auto"/>
      </w:pPr>
    </w:p>
    <w:p w:rsidR="00123E40" w:rsidP="001F0EA0" w:rsidRDefault="00123E40" w14:paraId="6A00BD35" w14:textId="77777777">
      <w:pPr>
        <w:spacing w:after="0" w:line="240" w:lineRule="auto"/>
      </w:pPr>
    </w:p>
    <w:p w:rsidR="00123E41" w:rsidP="001F0EA0" w:rsidRDefault="00123E41" w14:paraId="336D7612" w14:textId="77777777">
      <w:pPr>
        <w:spacing w:after="0" w:line="240" w:lineRule="auto"/>
      </w:pPr>
    </w:p>
    <w:tbl>
      <w:tblPr>
        <w:tblpPr w:leftFromText="180" w:rightFromText="180" w:vertAnchor="text" w:horzAnchor="margin" w:tblpXSpec="center" w:tblpY="309"/>
        <w:tblW w:w="148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976"/>
        <w:gridCol w:w="3261"/>
        <w:gridCol w:w="3114"/>
        <w:gridCol w:w="2697"/>
      </w:tblGrid>
      <w:tr w:rsidRPr="007957AF" w:rsidR="00FF1341" w:rsidTr="00D14BE8" w14:paraId="7C3AA70E" w14:textId="77777777">
        <w:tc>
          <w:tcPr>
            <w:tcW w:w="14883" w:type="dxa"/>
            <w:gridSpan w:val="6"/>
            <w:shd w:val="clear" w:color="auto" w:fill="FFFFFF"/>
          </w:tcPr>
          <w:p w:rsidR="00FF1341" w:rsidP="001F0EA0" w:rsidRDefault="00FF1341" w14:paraId="792B3563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1. týden: 25. 7. 2022 – 29. 7. 2022 </w:t>
            </w:r>
          </w:p>
          <w:p w:rsidRPr="00F67630" w:rsidR="00FF1341" w:rsidP="00123E40" w:rsidRDefault="00FF1341" w14:paraId="2675473D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i/>
                <w:color w:val="000000"/>
                <w:sz w:val="18"/>
                <w:szCs w:val="18"/>
              </w:rPr>
            </w:pPr>
          </w:p>
        </w:tc>
      </w:tr>
      <w:tr w:rsidRPr="007957AF" w:rsidR="00FF1341" w:rsidTr="00D14BE8" w14:paraId="2B13C6AB" w14:textId="77777777">
        <w:tc>
          <w:tcPr>
            <w:tcW w:w="708" w:type="dxa"/>
            <w:shd w:val="clear" w:color="auto" w:fill="FFFFFF"/>
          </w:tcPr>
          <w:p w:rsidRPr="00F84197" w:rsidR="00FF1341" w:rsidP="001F0EA0" w:rsidRDefault="00FF1341" w14:paraId="7127B141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lekce</w:t>
            </w:r>
          </w:p>
        </w:tc>
        <w:tc>
          <w:tcPr>
            <w:tcW w:w="2127" w:type="dxa"/>
            <w:shd w:val="clear" w:color="auto" w:fill="FFFFFF"/>
          </w:tcPr>
          <w:p w:rsidRPr="00F84197" w:rsidR="00FF1341" w:rsidP="001F0EA0" w:rsidRDefault="00E80212" w14:paraId="1AC7FD7B" w14:textId="7FAE32B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</w:t>
            </w:r>
            <w:r w:rsidR="00FF1341">
              <w:rPr>
                <w:i/>
                <w:sz w:val="18"/>
                <w:szCs w:val="18"/>
              </w:rPr>
              <w:t>ontext</w:t>
            </w:r>
          </w:p>
        </w:tc>
        <w:tc>
          <w:tcPr>
            <w:tcW w:w="2976" w:type="dxa"/>
            <w:shd w:val="clear" w:color="auto" w:fill="FFFFFF"/>
          </w:tcPr>
          <w:p w:rsidRPr="00F84197" w:rsidR="00FF1341" w:rsidP="001F0EA0" w:rsidRDefault="00FF1341" w14:paraId="05541CB2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slovní zásob</w:t>
            </w:r>
            <w:r>
              <w:rPr>
                <w:i/>
                <w:sz w:val="18"/>
                <w:szCs w:val="18"/>
              </w:rPr>
              <w:t>a</w:t>
            </w:r>
            <w:r w:rsidRPr="00F8419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:rsidRPr="00F84197" w:rsidR="00FF1341" w:rsidP="001F0EA0" w:rsidRDefault="00123E41" w14:paraId="06DD974F" w14:textId="241212CA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G</w:t>
            </w:r>
            <w:r w:rsidRPr="00F84197" w:rsidR="00FF1341">
              <w:rPr>
                <w:i/>
                <w:sz w:val="18"/>
                <w:szCs w:val="18"/>
              </w:rPr>
              <w:t>ramatika</w:t>
            </w:r>
          </w:p>
        </w:tc>
        <w:tc>
          <w:tcPr>
            <w:tcW w:w="3114" w:type="dxa"/>
            <w:shd w:val="clear" w:color="auto" w:fill="FFFFFF"/>
          </w:tcPr>
          <w:p w:rsidRPr="00F84197" w:rsidR="00FF1341" w:rsidP="001F0EA0" w:rsidRDefault="00FF1341" w14:paraId="7E025F7A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jazykové prostředky</w:t>
            </w:r>
          </w:p>
        </w:tc>
        <w:tc>
          <w:tcPr>
            <w:tcW w:w="2697" w:type="dxa"/>
            <w:shd w:val="clear" w:color="auto" w:fill="FFFFFF"/>
          </w:tcPr>
          <w:p w:rsidRPr="00F67630" w:rsidR="00FF1341" w:rsidP="001F0EA0" w:rsidRDefault="00FF1341" w14:paraId="3C15CAD9" w14:textId="77777777">
            <w:pPr>
              <w:spacing w:after="0" w:line="240" w:lineRule="auto"/>
              <w:ind w:hanging="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Funkce (PROČ?)</w:t>
            </w:r>
          </w:p>
        </w:tc>
      </w:tr>
      <w:tr w:rsidRPr="007957AF" w:rsidR="00FF1341" w:rsidTr="00D14BE8" w14:paraId="37465EBA" w14:textId="77777777">
        <w:tc>
          <w:tcPr>
            <w:tcW w:w="708" w:type="dxa"/>
            <w:shd w:val="clear" w:color="auto" w:fill="FFFFFF"/>
          </w:tcPr>
          <w:p w:rsidRPr="007957AF" w:rsidR="00FF1341" w:rsidP="001F0EA0" w:rsidRDefault="00FF1341" w14:paraId="30B94DD0" w14:textId="77777777">
            <w:pPr>
              <w:spacing w:after="0" w:line="240" w:lineRule="auto"/>
              <w:ind w:hanging="2"/>
            </w:pPr>
            <w:r w:rsidRPr="007957AF">
              <w:t>1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1F0EA0" w:rsidRDefault="00F636B5" w14:paraId="4FEAE72C" w14:textId="1700DE0A">
            <w:pPr>
              <w:spacing w:after="0" w:line="240" w:lineRule="auto"/>
              <w:ind w:hanging="2"/>
            </w:pPr>
            <w:r>
              <w:t>Seznamování</w:t>
            </w:r>
          </w:p>
        </w:tc>
        <w:tc>
          <w:tcPr>
            <w:tcW w:w="2976" w:type="dxa"/>
            <w:shd w:val="clear" w:color="auto" w:fill="FFFFFF"/>
          </w:tcPr>
          <w:p w:rsidRPr="007957AF" w:rsidR="00FF1341" w:rsidP="001F0EA0" w:rsidRDefault="00FF1341" w14:paraId="555C91A9" w14:textId="17567796">
            <w:pPr>
              <w:spacing w:after="0" w:line="240" w:lineRule="auto"/>
              <w:ind w:hanging="2"/>
            </w:pPr>
          </w:p>
        </w:tc>
        <w:tc>
          <w:tcPr>
            <w:tcW w:w="3261" w:type="dxa"/>
            <w:shd w:val="clear" w:color="auto" w:fill="FFFFFF"/>
          </w:tcPr>
          <w:p w:rsidRPr="007957AF" w:rsidR="00FF1341" w:rsidP="001F0EA0" w:rsidRDefault="00E80212" w14:paraId="308FA679" w14:textId="56CA6988">
            <w:pPr>
              <w:spacing w:after="0" w:line="240" w:lineRule="auto"/>
              <w:ind w:hanging="2"/>
            </w:pPr>
            <w:r>
              <w:t>diagnostický test</w:t>
            </w:r>
          </w:p>
        </w:tc>
        <w:tc>
          <w:tcPr>
            <w:tcW w:w="3114" w:type="dxa"/>
            <w:shd w:val="clear" w:color="auto" w:fill="FFFFFF"/>
          </w:tcPr>
          <w:p w:rsidRPr="007957AF" w:rsidR="00FF1341" w:rsidP="001F0EA0" w:rsidRDefault="00FF1341" w14:paraId="618DFF7C" w14:textId="1F1C2E4E">
            <w:pPr>
              <w:spacing w:after="0" w:line="240" w:lineRule="auto"/>
              <w:ind w:hanging="2"/>
            </w:pPr>
          </w:p>
        </w:tc>
        <w:tc>
          <w:tcPr>
            <w:tcW w:w="2697" w:type="dxa"/>
            <w:shd w:val="clear" w:color="auto" w:fill="FFFFFF"/>
          </w:tcPr>
          <w:p w:rsidRPr="00F67630" w:rsidR="00FF1341" w:rsidP="001F0EA0" w:rsidRDefault="00FF1341" w14:paraId="529EF5BE" w14:textId="73CB15DC">
            <w:pP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Pr="007957AF" w:rsidR="00FF1341" w:rsidTr="00D14BE8" w14:paraId="4A8AC978" w14:textId="77777777">
        <w:tc>
          <w:tcPr>
            <w:tcW w:w="708" w:type="dxa"/>
            <w:shd w:val="clear" w:color="auto" w:fill="FFFFFF"/>
          </w:tcPr>
          <w:p w:rsidRPr="007957AF" w:rsidR="00FF1341" w:rsidP="001F0EA0" w:rsidRDefault="00FF1341" w14:paraId="21ACE435" w14:textId="77777777">
            <w:pPr>
              <w:spacing w:after="0" w:line="240" w:lineRule="auto"/>
              <w:ind w:hanging="2"/>
            </w:pPr>
            <w:r w:rsidRPr="007957AF">
              <w:t>2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1F0EA0" w:rsidRDefault="00F636B5" w14:paraId="00BB888B" w14:textId="7EB7B30E">
            <w:pPr>
              <w:spacing w:after="0" w:line="240" w:lineRule="auto"/>
              <w:ind w:hanging="2"/>
            </w:pPr>
            <w:r>
              <w:t>Jací jsme a jací budeme?</w:t>
            </w:r>
          </w:p>
        </w:tc>
        <w:tc>
          <w:tcPr>
            <w:tcW w:w="2976" w:type="dxa"/>
            <w:shd w:val="clear" w:color="auto" w:fill="FFFFFF"/>
          </w:tcPr>
          <w:p w:rsidR="00001B6E" w:rsidP="001F0EA0" w:rsidRDefault="00A82DE6" w14:paraId="6C1912A1" w14:textId="2E30DBEA">
            <w:pPr>
              <w:spacing w:after="0" w:line="240" w:lineRule="auto"/>
              <w:ind w:hanging="2"/>
            </w:pPr>
            <w:r>
              <w:t>P</w:t>
            </w:r>
            <w:r w:rsidR="00001B6E">
              <w:t>opis osoby</w:t>
            </w:r>
          </w:p>
          <w:p w:rsidRPr="007957AF" w:rsidR="00FF1341" w:rsidP="001F0EA0" w:rsidRDefault="00A82DE6" w14:paraId="4E2FD580" w14:textId="4F34BB5B">
            <w:pPr>
              <w:spacing w:after="0" w:line="240" w:lineRule="auto"/>
              <w:ind w:hanging="2"/>
            </w:pPr>
            <w:r>
              <w:t>S</w:t>
            </w:r>
            <w:r w:rsidR="000F7E4E">
              <w:t>tereotypy</w:t>
            </w:r>
          </w:p>
        </w:tc>
        <w:tc>
          <w:tcPr>
            <w:tcW w:w="3261" w:type="dxa"/>
            <w:shd w:val="clear" w:color="auto" w:fill="FFFFFF"/>
          </w:tcPr>
          <w:p w:rsidR="00001B6E" w:rsidP="001F0EA0" w:rsidRDefault="00A82DE6" w14:paraId="3518179F" w14:textId="042539D2">
            <w:pPr>
              <w:spacing w:after="0" w:line="240" w:lineRule="auto"/>
              <w:ind w:hanging="2"/>
            </w:pPr>
            <w:r>
              <w:t>F</w:t>
            </w:r>
            <w:r w:rsidR="00001B6E">
              <w:t>uturum</w:t>
            </w:r>
          </w:p>
          <w:p w:rsidR="00FF1341" w:rsidP="001F0EA0" w:rsidRDefault="00A82DE6" w14:paraId="09DEDB12" w14:textId="49966B84">
            <w:pPr>
              <w:spacing w:after="0" w:line="240" w:lineRule="auto"/>
              <w:ind w:hanging="2"/>
            </w:pPr>
            <w:r>
              <w:t>V</w:t>
            </w:r>
            <w:r w:rsidR="00001B6E">
              <w:t>id</w:t>
            </w:r>
          </w:p>
          <w:p w:rsidRPr="007957AF" w:rsidR="00001B6E" w:rsidP="001F0EA0" w:rsidRDefault="00A82DE6" w14:paraId="3817121F" w14:textId="77B135A8">
            <w:pPr>
              <w:spacing w:after="0" w:line="240" w:lineRule="auto"/>
              <w:ind w:hanging="2"/>
            </w:pPr>
            <w:r>
              <w:t>N</w:t>
            </w:r>
            <w:r w:rsidR="00001B6E">
              <w:t>ominativ a akuzativ plurálu</w:t>
            </w:r>
          </w:p>
        </w:tc>
        <w:tc>
          <w:tcPr>
            <w:tcW w:w="3114" w:type="dxa"/>
            <w:shd w:val="clear" w:color="auto" w:fill="FFFFFF"/>
          </w:tcPr>
          <w:p w:rsidR="0023228B" w:rsidP="001F0EA0" w:rsidRDefault="000F7E4E" w14:paraId="7CB8707D" w14:textId="77777777">
            <w:pPr>
              <w:spacing w:after="0" w:line="240" w:lineRule="auto"/>
              <w:ind w:hanging="2"/>
            </w:pPr>
            <w:r>
              <w:t>Jaký jsem?</w:t>
            </w:r>
          </w:p>
          <w:p w:rsidR="0023228B" w:rsidP="001F0EA0" w:rsidRDefault="000F7E4E" w14:paraId="3C742ECB" w14:textId="77777777">
            <w:pPr>
              <w:spacing w:after="0" w:line="240" w:lineRule="auto"/>
              <w:ind w:hanging="2"/>
            </w:pPr>
            <w:r>
              <w:t>Jaké jsou moje silné a slabé stránky?</w:t>
            </w:r>
          </w:p>
          <w:p w:rsidR="0023228B" w:rsidP="001F0EA0" w:rsidRDefault="000F7E4E" w14:paraId="1DBA3314" w14:textId="77777777">
            <w:pPr>
              <w:spacing w:after="0" w:line="240" w:lineRule="auto"/>
              <w:ind w:hanging="2"/>
            </w:pPr>
            <w:r>
              <w:t>Jaké koníčk</w:t>
            </w:r>
            <w:r w:rsidR="0023228B">
              <w:t>y</w:t>
            </w:r>
            <w:r>
              <w:t xml:space="preserve"> rád dělám?</w:t>
            </w:r>
          </w:p>
          <w:p w:rsidR="0023228B" w:rsidP="001F0EA0" w:rsidRDefault="0023228B" w14:paraId="24E4C8DD" w14:textId="33AFA7F9">
            <w:pPr>
              <w:spacing w:after="0" w:line="240" w:lineRule="auto"/>
              <w:ind w:hanging="2"/>
            </w:pPr>
            <w:r>
              <w:t>Jaký je podle mého názoru typický Čech?</w:t>
            </w:r>
          </w:p>
          <w:p w:rsidRPr="007957AF" w:rsidR="00FF1341" w:rsidP="001F0EA0" w:rsidRDefault="000F7E4E" w14:paraId="5B279463" w14:textId="0B465984">
            <w:pPr>
              <w:spacing w:after="0" w:line="240" w:lineRule="auto"/>
              <w:ind w:hanging="2"/>
            </w:pPr>
            <w:r>
              <w:t>Kým jsem chtěl být jako malé dítě?</w:t>
            </w:r>
          </w:p>
        </w:tc>
        <w:tc>
          <w:tcPr>
            <w:tcW w:w="2697" w:type="dxa"/>
            <w:shd w:val="clear" w:color="auto" w:fill="FFFFFF"/>
          </w:tcPr>
          <w:p w:rsidR="00D61481" w:rsidP="001F0EA0" w:rsidRDefault="000F7E4E" w14:paraId="4E449A47" w14:textId="06700A7F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</w:t>
            </w:r>
            <w:r w:rsidR="0023228B">
              <w:rPr>
                <w:color w:val="000000"/>
              </w:rPr>
              <w:t>ím</w:t>
            </w:r>
            <w:r>
              <w:rPr>
                <w:color w:val="000000"/>
              </w:rPr>
              <w:t xml:space="preserve"> charakterizovat sám sebe a ostatní.</w:t>
            </w:r>
          </w:p>
          <w:p w:rsidRPr="00F67630" w:rsidR="00FF1341" w:rsidP="001F0EA0" w:rsidRDefault="0023228B" w14:paraId="18748E7B" w14:textId="2637D831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Dokážu kriticky reflektovat</w:t>
            </w:r>
            <w:r w:rsidR="00001B6E">
              <w:rPr>
                <w:color w:val="000000"/>
              </w:rPr>
              <w:t xml:space="preserve"> stereotyp Čecha.</w:t>
            </w:r>
          </w:p>
        </w:tc>
      </w:tr>
      <w:tr w:rsidRPr="007957AF" w:rsidR="00FF1341" w:rsidTr="00D14BE8" w14:paraId="5A6A3B3D" w14:textId="77777777">
        <w:tc>
          <w:tcPr>
            <w:tcW w:w="14883" w:type="dxa"/>
            <w:gridSpan w:val="6"/>
            <w:shd w:val="clear" w:color="auto" w:fill="FFFFFF"/>
          </w:tcPr>
          <w:p w:rsidR="00FF1341" w:rsidP="001F0EA0" w:rsidRDefault="00FF1341" w14:paraId="495FD0B1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 xml:space="preserve">2. týden: 1. 8. 2022 – 5. 8. 2022  </w:t>
            </w:r>
          </w:p>
          <w:p w:rsidRPr="00F67630" w:rsidR="00FF1341" w:rsidP="001F0EA0" w:rsidRDefault="00FF1341" w14:paraId="7BD5F6CE" w14:textId="235F1D83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</w:tr>
      <w:tr w:rsidRPr="007957AF" w:rsidR="00FF1341" w:rsidTr="00D14BE8" w14:paraId="5C7B242E" w14:textId="77777777">
        <w:tc>
          <w:tcPr>
            <w:tcW w:w="708" w:type="dxa"/>
            <w:shd w:val="clear" w:color="auto" w:fill="FFFFFF"/>
          </w:tcPr>
          <w:p w:rsidRPr="007957AF" w:rsidR="00FF1341" w:rsidP="001F0EA0" w:rsidRDefault="00FF1341" w14:paraId="386F7D7C" w14:textId="77777777">
            <w:pPr>
              <w:spacing w:after="0" w:line="240" w:lineRule="auto"/>
              <w:ind w:hanging="2"/>
            </w:pPr>
            <w:r w:rsidRPr="007957AF">
              <w:t>3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1F0EA0" w:rsidRDefault="00E80212" w14:paraId="282DCE39" w14:textId="228E72B2">
            <w:pPr>
              <w:spacing w:after="0" w:line="240" w:lineRule="auto"/>
              <w:ind w:hanging="2"/>
            </w:pPr>
            <w:r>
              <w:t>Jdeme do nákupní galerie!</w:t>
            </w:r>
          </w:p>
        </w:tc>
        <w:tc>
          <w:tcPr>
            <w:tcW w:w="2976" w:type="dxa"/>
            <w:shd w:val="clear" w:color="auto" w:fill="FFFFFF"/>
          </w:tcPr>
          <w:p w:rsidR="00FF1341" w:rsidP="001F0EA0" w:rsidRDefault="00A82DE6" w14:paraId="599110C1" w14:textId="30447C6C">
            <w:pPr>
              <w:spacing w:after="0" w:line="240" w:lineRule="auto"/>
              <w:ind w:hanging="2"/>
            </w:pPr>
            <w:r>
              <w:t>O</w:t>
            </w:r>
            <w:r w:rsidR="00001B6E">
              <w:t>bjednávka</w:t>
            </w:r>
          </w:p>
          <w:p w:rsidRPr="007957AF" w:rsidR="00001B6E" w:rsidP="001F0EA0" w:rsidRDefault="00A82DE6" w14:paraId="5A6060E1" w14:textId="61C8437C">
            <w:pPr>
              <w:spacing w:after="0" w:line="240" w:lineRule="auto"/>
              <w:ind w:hanging="2"/>
            </w:pPr>
            <w:r>
              <w:t>Re</w:t>
            </w:r>
            <w:r w:rsidR="00001B6E">
              <w:t>klamace</w:t>
            </w:r>
          </w:p>
        </w:tc>
        <w:tc>
          <w:tcPr>
            <w:tcW w:w="3261" w:type="dxa"/>
            <w:shd w:val="clear" w:color="auto" w:fill="FFFFFF"/>
          </w:tcPr>
          <w:p w:rsidR="00FF1341" w:rsidP="001F0EA0" w:rsidRDefault="00A82DE6" w14:paraId="4D7AF8BC" w14:textId="794523CD">
            <w:pPr>
              <w:spacing w:after="0" w:line="240" w:lineRule="auto"/>
              <w:ind w:hanging="2"/>
            </w:pPr>
            <w:r>
              <w:t>G</w:t>
            </w:r>
            <w:r w:rsidR="00123E41">
              <w:t>enitiv plurálu</w:t>
            </w:r>
          </w:p>
          <w:p w:rsidR="00123E41" w:rsidP="001F0EA0" w:rsidRDefault="00A82DE6" w14:paraId="43F2218C" w14:textId="583B5D37">
            <w:pPr>
              <w:spacing w:after="0" w:line="240" w:lineRule="auto"/>
              <w:ind w:hanging="2"/>
            </w:pPr>
            <w:r>
              <w:t>I</w:t>
            </w:r>
            <w:r w:rsidR="00123E41">
              <w:t>mperativ</w:t>
            </w:r>
          </w:p>
          <w:p w:rsidRPr="007957AF" w:rsidR="00123E41" w:rsidP="001F0EA0" w:rsidRDefault="00A82DE6" w14:paraId="1DC3CD1E" w14:textId="113CA1B0">
            <w:pPr>
              <w:spacing w:after="0" w:line="240" w:lineRule="auto"/>
              <w:ind w:hanging="2"/>
            </w:pPr>
            <w:r>
              <w:t>P</w:t>
            </w:r>
            <w:r w:rsidR="00123E41">
              <w:t>osesivní adjektiva</w:t>
            </w:r>
          </w:p>
        </w:tc>
        <w:tc>
          <w:tcPr>
            <w:tcW w:w="3114" w:type="dxa"/>
            <w:shd w:val="clear" w:color="auto" w:fill="FFFFFF"/>
          </w:tcPr>
          <w:p w:rsidR="00FF1341" w:rsidP="001F0EA0" w:rsidRDefault="00D61481" w14:paraId="435765EC" w14:textId="77777777">
            <w:pPr>
              <w:spacing w:after="0" w:line="240" w:lineRule="auto"/>
              <w:ind w:hanging="2"/>
            </w:pPr>
            <w:r>
              <w:t>Baví nás nakupování?</w:t>
            </w:r>
          </w:p>
          <w:p w:rsidR="00D61481" w:rsidP="001F0EA0" w:rsidRDefault="00D61481" w14:paraId="2D423236" w14:textId="77777777">
            <w:pPr>
              <w:spacing w:after="0" w:line="240" w:lineRule="auto"/>
              <w:ind w:hanging="2"/>
            </w:pPr>
            <w:r>
              <w:t>Jaké obchody mám rád?</w:t>
            </w:r>
          </w:p>
          <w:p w:rsidR="00D61481" w:rsidP="001F0EA0" w:rsidRDefault="00D61481" w14:paraId="3BB8DF1C" w14:textId="77777777">
            <w:pPr>
              <w:spacing w:after="0" w:line="240" w:lineRule="auto"/>
              <w:ind w:hanging="2"/>
            </w:pPr>
            <w:r>
              <w:t>Co rád nakupuju?</w:t>
            </w:r>
          </w:p>
          <w:p w:rsidR="00D61481" w:rsidP="001F0EA0" w:rsidRDefault="00D61481" w14:paraId="563024F4" w14:textId="3F3249D4">
            <w:pPr>
              <w:spacing w:after="0" w:line="240" w:lineRule="auto"/>
              <w:ind w:hanging="2"/>
            </w:pPr>
            <w:r>
              <w:t>Co je pro mě důležitější – cena, nebo kvalit</w:t>
            </w:r>
            <w:r w:rsidR="0058116A">
              <w:t>a</w:t>
            </w:r>
            <w:r>
              <w:t>?</w:t>
            </w:r>
          </w:p>
          <w:p w:rsidRPr="007957AF" w:rsidR="00D61481" w:rsidP="001F0EA0" w:rsidRDefault="00D61481" w14:paraId="42322956" w14:textId="4D21F920">
            <w:pPr>
              <w:spacing w:after="0" w:line="240" w:lineRule="auto"/>
              <w:ind w:hanging="2"/>
            </w:pPr>
            <w:r>
              <w:t>Ceny rostou do nebe</w:t>
            </w:r>
            <w:r w:rsidR="0023228B">
              <w:t>. Na čem se dá ušetřit?</w:t>
            </w:r>
          </w:p>
        </w:tc>
        <w:tc>
          <w:tcPr>
            <w:tcW w:w="2697" w:type="dxa"/>
            <w:shd w:val="clear" w:color="auto" w:fill="FFFFFF"/>
          </w:tcPr>
          <w:p w:rsidR="00D61481" w:rsidP="001F0EA0" w:rsidRDefault="00001B6E" w14:paraId="483A9EA2" w14:textId="4637C00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</w:t>
            </w:r>
            <w:r w:rsidR="0023228B">
              <w:rPr>
                <w:color w:val="000000"/>
              </w:rPr>
              <w:t>ím</w:t>
            </w:r>
            <w:r>
              <w:rPr>
                <w:color w:val="000000"/>
              </w:rPr>
              <w:t xml:space="preserve"> si objednat zboží.</w:t>
            </w:r>
          </w:p>
          <w:p w:rsidR="0023228B" w:rsidP="001F0EA0" w:rsidRDefault="0023228B" w14:paraId="49A32337" w14:textId="39981F24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Rozumím reklamním strategiím.</w:t>
            </w:r>
          </w:p>
          <w:p w:rsidR="00FF1341" w:rsidP="001F0EA0" w:rsidRDefault="00001B6E" w14:paraId="650BD19A" w14:textId="4108CF9B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Nenech</w:t>
            </w:r>
            <w:r w:rsidR="0023228B">
              <w:rPr>
                <w:color w:val="000000"/>
              </w:rPr>
              <w:t>ám</w:t>
            </w:r>
            <w:r>
              <w:rPr>
                <w:color w:val="000000"/>
              </w:rPr>
              <w:t xml:space="preserve"> se </w:t>
            </w:r>
            <w:r w:rsidR="00D61481">
              <w:rPr>
                <w:color w:val="000000"/>
              </w:rPr>
              <w:t>napálit.</w:t>
            </w:r>
          </w:p>
          <w:p w:rsidRPr="00F67630" w:rsidR="00D61481" w:rsidP="001F0EA0" w:rsidRDefault="00D61481" w14:paraId="19689725" w14:textId="69BAEE29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Zvládn</w:t>
            </w:r>
            <w:r w:rsidR="0023228B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reklamaci.</w:t>
            </w:r>
          </w:p>
        </w:tc>
      </w:tr>
      <w:tr w:rsidRPr="007957AF" w:rsidR="00FF1341" w:rsidTr="00D14BE8" w14:paraId="6F4EF35C" w14:textId="77777777">
        <w:tc>
          <w:tcPr>
            <w:tcW w:w="708" w:type="dxa"/>
            <w:shd w:val="clear" w:color="auto" w:fill="FFFFFF"/>
          </w:tcPr>
          <w:p w:rsidRPr="007957AF" w:rsidR="00FF1341" w:rsidP="001F0EA0" w:rsidRDefault="00FF1341" w14:paraId="7B27EC52" w14:textId="77777777">
            <w:pPr>
              <w:spacing w:after="0" w:line="240" w:lineRule="auto"/>
              <w:ind w:hanging="2"/>
            </w:pPr>
            <w:r w:rsidRPr="007957AF">
              <w:t>4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1F0EA0" w:rsidRDefault="00E80212" w14:paraId="45A21068" w14:textId="00643991">
            <w:pPr>
              <w:spacing w:after="0" w:line="240" w:lineRule="auto"/>
            </w:pPr>
            <w:r>
              <w:t>Konečně se stěhujeme!</w:t>
            </w:r>
          </w:p>
        </w:tc>
        <w:tc>
          <w:tcPr>
            <w:tcW w:w="2976" w:type="dxa"/>
            <w:shd w:val="clear" w:color="auto" w:fill="FFFFFF"/>
          </w:tcPr>
          <w:p w:rsidR="00123E41" w:rsidP="001F0EA0" w:rsidRDefault="00123E41" w14:paraId="6C7A12E1" w14:textId="23B4C974">
            <w:pPr>
              <w:spacing w:after="0" w:line="240" w:lineRule="auto"/>
              <w:ind w:hanging="2"/>
            </w:pPr>
            <w:r>
              <w:t>Inzerát</w:t>
            </w:r>
          </w:p>
          <w:p w:rsidRPr="007957AF" w:rsidR="00123E41" w:rsidP="001F0EA0" w:rsidRDefault="00123E41" w14:paraId="1ABDBF8A" w14:textId="6B38295E">
            <w:pPr>
              <w:spacing w:after="0" w:line="240" w:lineRule="auto"/>
              <w:ind w:hanging="2"/>
            </w:pPr>
            <w:r>
              <w:t>Popis místa</w:t>
            </w:r>
          </w:p>
        </w:tc>
        <w:tc>
          <w:tcPr>
            <w:tcW w:w="3261" w:type="dxa"/>
            <w:shd w:val="clear" w:color="auto" w:fill="FFFFFF"/>
          </w:tcPr>
          <w:p w:rsidR="00123E41" w:rsidP="001F0EA0" w:rsidRDefault="00123E41" w14:paraId="5A7F1D2A" w14:textId="77777777">
            <w:pPr>
              <w:spacing w:after="0" w:line="240" w:lineRule="auto"/>
              <w:ind w:hanging="2"/>
            </w:pPr>
            <w:r>
              <w:t>Lokál plurálu</w:t>
            </w:r>
          </w:p>
          <w:p w:rsidRPr="007957AF" w:rsidR="00FF1341" w:rsidP="001F0EA0" w:rsidRDefault="00123E41" w14:paraId="17D5A698" w14:textId="598EC061">
            <w:pPr>
              <w:spacing w:after="0" w:line="240" w:lineRule="auto"/>
              <w:ind w:hanging="2"/>
            </w:pPr>
            <w:r>
              <w:t>Reflexivní slovesa</w:t>
            </w:r>
          </w:p>
        </w:tc>
        <w:tc>
          <w:tcPr>
            <w:tcW w:w="3114" w:type="dxa"/>
            <w:shd w:val="clear" w:color="auto" w:fill="FFFFFF"/>
          </w:tcPr>
          <w:p w:rsidR="00922ACE" w:rsidP="001F0EA0" w:rsidRDefault="0023228B" w14:paraId="7A64E0D1" w14:textId="2FC1D536">
            <w:pPr>
              <w:spacing w:after="0" w:line="240" w:lineRule="auto"/>
              <w:ind w:hanging="2"/>
            </w:pPr>
            <w:r>
              <w:t>Jak vypadá místo, kde žiju?</w:t>
            </w:r>
          </w:p>
          <w:p w:rsidR="0023228B" w:rsidP="001F0EA0" w:rsidRDefault="0023228B" w14:paraId="3A1D4CEA" w14:textId="140ABFDE">
            <w:pPr>
              <w:spacing w:after="0" w:line="240" w:lineRule="auto"/>
              <w:ind w:hanging="2"/>
            </w:pPr>
            <w:r>
              <w:t>Jaká je úroveň bydlení v České republice?</w:t>
            </w:r>
          </w:p>
          <w:p w:rsidR="0023228B" w:rsidP="001F0EA0" w:rsidRDefault="0023228B" w14:paraId="7B6F5CEB" w14:textId="1BDE2523">
            <w:pPr>
              <w:spacing w:after="0" w:line="240" w:lineRule="auto"/>
              <w:ind w:hanging="2"/>
            </w:pPr>
            <w:r>
              <w:t xml:space="preserve">Proč je teď těžké sehnat </w:t>
            </w:r>
            <w:r w:rsidR="008047FE">
              <w:t>bydlení?</w:t>
            </w:r>
          </w:p>
          <w:p w:rsidR="008047FE" w:rsidP="001F0EA0" w:rsidRDefault="008047FE" w14:paraId="34436B49" w14:textId="5C6A1905">
            <w:pPr>
              <w:spacing w:after="0" w:line="240" w:lineRule="auto"/>
              <w:ind w:hanging="2"/>
            </w:pPr>
            <w:r>
              <w:t>Jaký je můj byt a dům snů?</w:t>
            </w:r>
          </w:p>
          <w:p w:rsidRPr="007957AF" w:rsidR="00FF1341" w:rsidP="001F0EA0" w:rsidRDefault="008047FE" w14:paraId="0EEAAAD7" w14:textId="6C7A2463">
            <w:pPr>
              <w:spacing w:after="0" w:line="240" w:lineRule="auto"/>
              <w:ind w:hanging="2"/>
            </w:pPr>
            <w:r>
              <w:t>Jak vypadá ideální soused?</w:t>
            </w:r>
          </w:p>
        </w:tc>
        <w:tc>
          <w:tcPr>
            <w:tcW w:w="2697" w:type="dxa"/>
            <w:shd w:val="clear" w:color="auto" w:fill="FFFFFF"/>
          </w:tcPr>
          <w:p w:rsidR="00FF1341" w:rsidP="001F0EA0" w:rsidRDefault="008047FE" w14:paraId="25BF9FFF" w14:textId="6B8EE1CC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Umím číst </w:t>
            </w:r>
            <w:r w:rsidR="0058116A">
              <w:rPr>
                <w:color w:val="000000"/>
              </w:rPr>
              <w:t xml:space="preserve">a psát </w:t>
            </w:r>
            <w:r>
              <w:rPr>
                <w:color w:val="000000"/>
              </w:rPr>
              <w:t>inzeráty.</w:t>
            </w:r>
          </w:p>
          <w:p w:rsidR="008047FE" w:rsidP="001F0EA0" w:rsidRDefault="008047FE" w14:paraId="5A57346B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popsat místo, kde bydlím.</w:t>
            </w:r>
          </w:p>
          <w:p w:rsidR="008047FE" w:rsidP="001F0EA0" w:rsidRDefault="008047FE" w14:paraId="1715B905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Rozumím bytové krizi v</w:t>
            </w:r>
            <w:r w:rsidR="00FD139B">
              <w:rPr>
                <w:color w:val="000000"/>
              </w:rPr>
              <w:t> </w:t>
            </w:r>
            <w:r>
              <w:rPr>
                <w:color w:val="000000"/>
              </w:rPr>
              <w:t>ČR</w:t>
            </w:r>
            <w:r w:rsidR="00FD139B">
              <w:rPr>
                <w:color w:val="000000"/>
              </w:rPr>
              <w:t>.</w:t>
            </w:r>
          </w:p>
          <w:p w:rsidRPr="00F67630" w:rsidR="00FD139B" w:rsidP="001F0EA0" w:rsidRDefault="00FD139B" w14:paraId="5BA8A1AB" w14:textId="28652461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Vím, jak Češi bydlí a jaký mají vztah k nemovitostem.</w:t>
            </w:r>
          </w:p>
        </w:tc>
      </w:tr>
      <w:tr w:rsidRPr="007957AF" w:rsidR="00FF1341" w:rsidTr="00D14BE8" w14:paraId="2A20F46A" w14:textId="77777777">
        <w:tc>
          <w:tcPr>
            <w:tcW w:w="14883" w:type="dxa"/>
            <w:gridSpan w:val="6"/>
            <w:shd w:val="clear" w:color="auto" w:fill="FFFFFF"/>
          </w:tcPr>
          <w:p w:rsidR="00FF1341" w:rsidP="001F0EA0" w:rsidRDefault="00FF1341" w14:paraId="42DB133F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týden: 8. 8. 2022 – 12. 8. 2022 </w:t>
            </w:r>
          </w:p>
          <w:p w:rsidR="00FF1341" w:rsidP="001F0EA0" w:rsidRDefault="00FF1341" w14:paraId="697E376B" w14:textId="12FBF4EC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Pr="007957AF" w:rsidR="00FF1341" w:rsidTr="00D14BE8" w14:paraId="09263994" w14:textId="77777777">
        <w:tc>
          <w:tcPr>
            <w:tcW w:w="708" w:type="dxa"/>
            <w:shd w:val="clear" w:color="auto" w:fill="FFFFFF"/>
          </w:tcPr>
          <w:p w:rsidRPr="007957AF" w:rsidR="00FF1341" w:rsidP="001F0EA0" w:rsidRDefault="00FF1341" w14:paraId="4D4D599A" w14:textId="77777777">
            <w:pPr>
              <w:spacing w:after="0" w:line="240" w:lineRule="auto"/>
              <w:ind w:hanging="2"/>
            </w:pPr>
            <w:r w:rsidRPr="007957AF">
              <w:t>5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1F0EA0" w:rsidRDefault="00E80212" w14:paraId="2B7353A5" w14:textId="57FD2241">
            <w:pPr>
              <w:spacing w:after="0" w:line="240" w:lineRule="auto"/>
              <w:ind w:hanging="2"/>
            </w:pPr>
            <w:r>
              <w:t>Neměl byste kouřit…</w:t>
            </w:r>
          </w:p>
        </w:tc>
        <w:tc>
          <w:tcPr>
            <w:tcW w:w="2976" w:type="dxa"/>
            <w:shd w:val="clear" w:color="auto" w:fill="FFFFFF"/>
          </w:tcPr>
          <w:p w:rsidR="00FF1341" w:rsidP="001F0EA0" w:rsidRDefault="00123E41" w14:paraId="7D7D95F3" w14:textId="3C5B3491">
            <w:pPr>
              <w:spacing w:after="0" w:line="240" w:lineRule="auto"/>
              <w:ind w:hanging="2"/>
            </w:pPr>
            <w:r>
              <w:t>Žádost</w:t>
            </w:r>
          </w:p>
          <w:p w:rsidRPr="007957AF" w:rsidR="00123E41" w:rsidP="001F0EA0" w:rsidRDefault="00123E41" w14:paraId="624A14D2" w14:textId="537FFCE7">
            <w:pPr>
              <w:spacing w:after="0" w:line="240" w:lineRule="auto"/>
              <w:ind w:hanging="2"/>
            </w:pPr>
            <w:r>
              <w:t>Úvaha</w:t>
            </w:r>
          </w:p>
        </w:tc>
        <w:tc>
          <w:tcPr>
            <w:tcW w:w="3261" w:type="dxa"/>
            <w:shd w:val="clear" w:color="auto" w:fill="FFFFFF"/>
          </w:tcPr>
          <w:p w:rsidR="00FF1341" w:rsidP="001F0EA0" w:rsidRDefault="00123E41" w14:paraId="7EF5E686" w14:textId="32AE8DFD">
            <w:pPr>
              <w:spacing w:after="0" w:line="240" w:lineRule="auto"/>
              <w:ind w:hanging="2"/>
            </w:pPr>
            <w:r>
              <w:t>Kondicionál</w:t>
            </w:r>
          </w:p>
          <w:p w:rsidR="00123E41" w:rsidP="001F0EA0" w:rsidRDefault="00123E41" w14:paraId="39AC1042" w14:textId="77777777">
            <w:pPr>
              <w:spacing w:after="0" w:line="240" w:lineRule="auto"/>
              <w:ind w:hanging="2"/>
            </w:pPr>
            <w:r>
              <w:t>Věty podmínkové</w:t>
            </w:r>
          </w:p>
          <w:p w:rsidRPr="007957AF" w:rsidR="00123E41" w:rsidP="001F0EA0" w:rsidRDefault="00123E41" w14:paraId="7ECBD8D7" w14:textId="2EA3C020">
            <w:pPr>
              <w:spacing w:after="0" w:line="240" w:lineRule="auto"/>
              <w:ind w:hanging="2"/>
            </w:pPr>
            <w:r>
              <w:t>Řadové a párové číslovky</w:t>
            </w:r>
          </w:p>
        </w:tc>
        <w:tc>
          <w:tcPr>
            <w:tcW w:w="3114" w:type="dxa"/>
            <w:shd w:val="clear" w:color="auto" w:fill="FFFFFF"/>
          </w:tcPr>
          <w:p w:rsidR="00FF1341" w:rsidP="001F0EA0" w:rsidRDefault="00FD139B" w14:paraId="44CB7C7C" w14:textId="77777777">
            <w:pPr>
              <w:spacing w:after="0" w:line="240" w:lineRule="auto"/>
              <w:ind w:hanging="2"/>
            </w:pPr>
            <w:r>
              <w:t>Jak často chodíme k lékaři?</w:t>
            </w:r>
          </w:p>
          <w:p w:rsidR="00FD139B" w:rsidP="001F0EA0" w:rsidRDefault="00FD139B" w14:paraId="1FFA93A4" w14:textId="77777777">
            <w:pPr>
              <w:spacing w:after="0" w:line="240" w:lineRule="auto"/>
              <w:ind w:hanging="2"/>
            </w:pPr>
            <w:r>
              <w:t>Jak se starám o své zdraví?</w:t>
            </w:r>
          </w:p>
          <w:p w:rsidR="00FD139B" w:rsidP="001F0EA0" w:rsidRDefault="00FD139B" w14:paraId="6ACD2DD7" w14:textId="3FF34791">
            <w:pPr>
              <w:spacing w:after="0" w:line="240" w:lineRule="auto"/>
              <w:ind w:hanging="2"/>
            </w:pPr>
            <w:r>
              <w:t>Bojím se u zubaře?</w:t>
            </w:r>
          </w:p>
          <w:p w:rsidR="00FD139B" w:rsidP="001F0EA0" w:rsidRDefault="00FD139B" w14:paraId="6AF42BA4" w14:textId="77777777">
            <w:pPr>
              <w:spacing w:after="0" w:line="240" w:lineRule="auto"/>
              <w:ind w:hanging="2"/>
            </w:pPr>
            <w:r>
              <w:t>Co pro mě znamená zdravý životní styl?</w:t>
            </w:r>
          </w:p>
          <w:p w:rsidRPr="007957AF" w:rsidR="00FD139B" w:rsidP="001F0EA0" w:rsidRDefault="00FD139B" w14:paraId="455FF747" w14:textId="0630AC36">
            <w:pPr>
              <w:spacing w:after="0" w:line="240" w:lineRule="auto"/>
              <w:ind w:hanging="2"/>
            </w:pPr>
            <w:r>
              <w:t>Jsme díky moderní medicíně zdravější a šťastnější?</w:t>
            </w:r>
          </w:p>
        </w:tc>
        <w:tc>
          <w:tcPr>
            <w:tcW w:w="2697" w:type="dxa"/>
            <w:shd w:val="clear" w:color="auto" w:fill="FFFFFF"/>
          </w:tcPr>
          <w:p w:rsidR="00FF1341" w:rsidP="001F0EA0" w:rsidRDefault="00FD139B" w14:paraId="4446EB5B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popsat symptomy nemoci.</w:t>
            </w:r>
          </w:p>
          <w:p w:rsidR="00FD139B" w:rsidP="001F0EA0" w:rsidRDefault="00FD139B" w14:paraId="325A4025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komunikovat s doktorem.</w:t>
            </w:r>
          </w:p>
          <w:p w:rsidR="00FD139B" w:rsidP="001F0EA0" w:rsidRDefault="00FD139B" w14:paraId="2005078D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Znám užitečná slova</w:t>
            </w:r>
            <w:r w:rsidR="00D27EE2">
              <w:rPr>
                <w:color w:val="000000"/>
              </w:rPr>
              <w:t xml:space="preserve"> z oboru medicíny.</w:t>
            </w:r>
          </w:p>
          <w:p w:rsidRPr="00F67630" w:rsidR="00D27EE2" w:rsidP="001F0EA0" w:rsidRDefault="00D27EE2" w14:paraId="0D9E3364" w14:textId="3EDC0F7A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Domluvím se </w:t>
            </w:r>
            <w:r>
              <w:rPr>
                <w:color w:val="000000"/>
              </w:rPr>
              <w:lastRenderedPageBreak/>
              <w:t>s magistrem/magistrou v lékárně.</w:t>
            </w:r>
          </w:p>
        </w:tc>
      </w:tr>
      <w:tr w:rsidRPr="007957AF" w:rsidR="00FF1341" w:rsidTr="00D14BE8" w14:paraId="20243763" w14:textId="77777777">
        <w:tc>
          <w:tcPr>
            <w:tcW w:w="708" w:type="dxa"/>
            <w:shd w:val="clear" w:color="auto" w:fill="FFFFFF"/>
          </w:tcPr>
          <w:p w:rsidRPr="007957AF" w:rsidR="00FF1341" w:rsidP="001F0EA0" w:rsidRDefault="00FF1341" w14:paraId="1A7BA9BA" w14:textId="77777777">
            <w:pPr>
              <w:spacing w:after="0" w:line="240" w:lineRule="auto"/>
              <w:ind w:hanging="2"/>
            </w:pPr>
            <w:r w:rsidRPr="007957AF">
              <w:lastRenderedPageBreak/>
              <w:t>6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1F0EA0" w:rsidRDefault="00E80212" w14:paraId="2C8ED521" w14:textId="2C8338D7">
            <w:pPr>
              <w:spacing w:after="0" w:line="240" w:lineRule="auto"/>
              <w:ind w:hanging="2"/>
            </w:pPr>
            <w:r>
              <w:t>Všechno nejlepší!</w:t>
            </w:r>
          </w:p>
        </w:tc>
        <w:tc>
          <w:tcPr>
            <w:tcW w:w="2976" w:type="dxa"/>
            <w:shd w:val="clear" w:color="auto" w:fill="FFFFFF"/>
          </w:tcPr>
          <w:p w:rsidR="00123E41" w:rsidP="001F0EA0" w:rsidRDefault="00D61481" w14:paraId="76C8A80B" w14:textId="5C0EC74E">
            <w:pPr>
              <w:spacing w:after="0" w:line="240" w:lineRule="auto"/>
              <w:ind w:hanging="2"/>
            </w:pPr>
            <w:r>
              <w:t>Přání</w:t>
            </w:r>
          </w:p>
          <w:p w:rsidRPr="007957AF" w:rsidR="00D61481" w:rsidP="001F0EA0" w:rsidRDefault="00D61481" w14:paraId="6AC7A540" w14:textId="50710372">
            <w:pPr>
              <w:spacing w:after="0" w:line="240" w:lineRule="auto"/>
              <w:ind w:hanging="2"/>
            </w:pPr>
            <w:r>
              <w:t>Popis pracovního postupu</w:t>
            </w:r>
          </w:p>
        </w:tc>
        <w:tc>
          <w:tcPr>
            <w:tcW w:w="3261" w:type="dxa"/>
            <w:shd w:val="clear" w:color="auto" w:fill="FFFFFF"/>
          </w:tcPr>
          <w:p w:rsidR="00D61481" w:rsidP="001F0EA0" w:rsidRDefault="00D61481" w14:paraId="7D47FF36" w14:textId="77777777">
            <w:pPr>
              <w:spacing w:after="0" w:line="240" w:lineRule="auto"/>
              <w:ind w:hanging="2"/>
            </w:pPr>
            <w:r>
              <w:t>Dativ plurálu</w:t>
            </w:r>
          </w:p>
          <w:p w:rsidR="00FF1341" w:rsidP="001F0EA0" w:rsidRDefault="00D61481" w14:paraId="0C53E237" w14:textId="77777777">
            <w:pPr>
              <w:spacing w:after="0" w:line="240" w:lineRule="auto"/>
              <w:ind w:hanging="2"/>
            </w:pPr>
            <w:r>
              <w:t>Prefixy</w:t>
            </w:r>
          </w:p>
          <w:p w:rsidRPr="007957AF" w:rsidR="00D61481" w:rsidP="001F0EA0" w:rsidRDefault="00D61481" w14:paraId="23431C68" w14:textId="733BC8C9">
            <w:pPr>
              <w:spacing w:after="0" w:line="240" w:lineRule="auto"/>
              <w:ind w:hanging="2"/>
            </w:pPr>
            <w:r>
              <w:t>Adverbia</w:t>
            </w:r>
          </w:p>
        </w:tc>
        <w:tc>
          <w:tcPr>
            <w:tcW w:w="3114" w:type="dxa"/>
            <w:shd w:val="clear" w:color="auto" w:fill="FFFFFF"/>
          </w:tcPr>
          <w:p w:rsidR="00FF1341" w:rsidP="001F0EA0" w:rsidRDefault="00D27EE2" w14:paraId="2FEF36D5" w14:textId="77777777">
            <w:pPr>
              <w:spacing w:after="0" w:line="240" w:lineRule="auto"/>
              <w:ind w:hanging="2"/>
            </w:pPr>
            <w:r>
              <w:t>Co často slavíme v ČR? A co slavíme u nás doma?</w:t>
            </w:r>
          </w:p>
          <w:p w:rsidR="00D27EE2" w:rsidP="001F0EA0" w:rsidRDefault="00D27EE2" w14:paraId="0DD7CED9" w14:textId="064C54A7">
            <w:pPr>
              <w:spacing w:after="0" w:line="240" w:lineRule="auto"/>
              <w:ind w:hanging="2"/>
            </w:pPr>
            <w:r>
              <w:t>Jsou pro mě důležité oslavy narozenin?</w:t>
            </w:r>
          </w:p>
          <w:p w:rsidR="00D27EE2" w:rsidP="001F0EA0" w:rsidRDefault="00D27EE2" w14:paraId="395840D8" w14:textId="5D3BC8E2">
            <w:pPr>
              <w:spacing w:after="0" w:line="240" w:lineRule="auto"/>
              <w:ind w:hanging="2"/>
            </w:pPr>
            <w:r>
              <w:t>Jaký je pohled Čechů na pití alkoholu?</w:t>
            </w:r>
          </w:p>
          <w:p w:rsidRPr="007957AF" w:rsidR="00D27EE2" w:rsidP="001F0EA0" w:rsidRDefault="00D27EE2" w14:paraId="63FE5420" w14:textId="6875B276">
            <w:pPr>
              <w:spacing w:after="0" w:line="240" w:lineRule="auto"/>
              <w:ind w:hanging="2"/>
            </w:pPr>
            <w:r>
              <w:t>Dodržuju nějaké zvyky a tradice?</w:t>
            </w:r>
          </w:p>
        </w:tc>
        <w:tc>
          <w:tcPr>
            <w:tcW w:w="2697" w:type="dxa"/>
            <w:shd w:val="clear" w:color="auto" w:fill="FFFFFF"/>
          </w:tcPr>
          <w:p w:rsidR="00FF1341" w:rsidP="001F0EA0" w:rsidRDefault="00D27EE2" w14:paraId="7E9F9853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Znám základní české tradice a svátky.</w:t>
            </w:r>
          </w:p>
          <w:p w:rsidR="00D27EE2" w:rsidP="001F0EA0" w:rsidRDefault="0058116A" w14:paraId="17DAF7EA" w14:textId="4478D875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Vím, co Češi jí a </w:t>
            </w:r>
            <w:proofErr w:type="spellStart"/>
            <w:r>
              <w:rPr>
                <w:color w:val="000000"/>
              </w:rPr>
              <w:t>pijou</w:t>
            </w:r>
            <w:proofErr w:type="spellEnd"/>
            <w:r>
              <w:rPr>
                <w:color w:val="000000"/>
              </w:rPr>
              <w:t>, když slaví.</w:t>
            </w:r>
          </w:p>
          <w:p w:rsidR="00BE3B91" w:rsidP="001F0EA0" w:rsidRDefault="00BE3B91" w14:paraId="488C4A85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Rozumím fenoménu české hospody.</w:t>
            </w:r>
          </w:p>
          <w:p w:rsidRPr="00F67630" w:rsidR="009F47A2" w:rsidP="001F0EA0" w:rsidRDefault="009F47A2" w14:paraId="05B8DDDE" w14:textId="2B094DF6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napsat přání.</w:t>
            </w:r>
          </w:p>
        </w:tc>
      </w:tr>
      <w:tr w:rsidRPr="007957AF" w:rsidR="00FF1341" w:rsidTr="00922ACE" w14:paraId="4A73FBDA" w14:textId="77777777">
        <w:trPr>
          <w:trHeight w:val="998"/>
        </w:trPr>
        <w:tc>
          <w:tcPr>
            <w:tcW w:w="14883" w:type="dxa"/>
            <w:gridSpan w:val="6"/>
            <w:shd w:val="clear" w:color="auto" w:fill="FFFFFF"/>
          </w:tcPr>
          <w:p w:rsidR="00FF1341" w:rsidP="001F0EA0" w:rsidRDefault="00FF1341" w14:paraId="286D8B1C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 xml:space="preserve">4. týden: 15. 8. 2022 – 18. 8. 2022 </w:t>
            </w:r>
          </w:p>
          <w:p w:rsidR="00FF1341" w:rsidP="001F0EA0" w:rsidRDefault="00FF1341" w14:paraId="0D7E8937" w14:textId="66EFBC6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  <w:p w:rsidR="00FF1341" w:rsidP="001F0EA0" w:rsidRDefault="00FF1341" w14:paraId="4A62C6DD" w14:textId="77777777">
            <w:pP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Pr="007957AF" w:rsidR="00FF1341" w:rsidTr="00D14BE8" w14:paraId="614A7D2F" w14:textId="77777777">
        <w:tc>
          <w:tcPr>
            <w:tcW w:w="708" w:type="dxa"/>
            <w:shd w:val="clear" w:color="auto" w:fill="FFFFFF"/>
          </w:tcPr>
          <w:p w:rsidRPr="007957AF" w:rsidR="00FF1341" w:rsidP="001F0EA0" w:rsidRDefault="00FF1341" w14:paraId="5E91C5CA" w14:textId="77777777">
            <w:pPr>
              <w:spacing w:after="0" w:line="240" w:lineRule="auto"/>
              <w:ind w:hanging="2"/>
            </w:pPr>
            <w:r w:rsidRPr="007957AF">
              <w:t>7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1F0EA0" w:rsidRDefault="00E80212" w14:paraId="195DD04B" w14:textId="14F9606E">
            <w:pPr>
              <w:spacing w:after="0" w:line="240" w:lineRule="auto"/>
              <w:ind w:hanging="2"/>
            </w:pPr>
            <w:r>
              <w:t>Kočka, nebo pes?</w:t>
            </w:r>
          </w:p>
        </w:tc>
        <w:tc>
          <w:tcPr>
            <w:tcW w:w="2976" w:type="dxa"/>
            <w:shd w:val="clear" w:color="auto" w:fill="FFFFFF"/>
          </w:tcPr>
          <w:p w:rsidR="00FF1341" w:rsidP="001F0EA0" w:rsidRDefault="00D61481" w14:paraId="4A4FA7BF" w14:textId="77777777">
            <w:pPr>
              <w:spacing w:after="0" w:line="240" w:lineRule="auto"/>
              <w:ind w:hanging="2"/>
            </w:pPr>
            <w:r>
              <w:t>Článek</w:t>
            </w:r>
          </w:p>
          <w:p w:rsidRPr="007957AF" w:rsidR="00D61481" w:rsidP="001F0EA0" w:rsidRDefault="00D61481" w14:paraId="753F4B7F" w14:textId="2EEE86F4">
            <w:pPr>
              <w:spacing w:after="0" w:line="240" w:lineRule="auto"/>
              <w:ind w:hanging="2"/>
            </w:pPr>
            <w:r>
              <w:t>referát</w:t>
            </w:r>
          </w:p>
        </w:tc>
        <w:tc>
          <w:tcPr>
            <w:tcW w:w="3261" w:type="dxa"/>
            <w:shd w:val="clear" w:color="auto" w:fill="FFFFFF"/>
          </w:tcPr>
          <w:p w:rsidR="00FF1341" w:rsidP="001F0EA0" w:rsidRDefault="00D61481" w14:paraId="44BBE135" w14:textId="5F18001F">
            <w:pPr>
              <w:spacing w:after="0" w:line="240" w:lineRule="auto"/>
              <w:ind w:hanging="2"/>
            </w:pPr>
            <w:r>
              <w:t>Instrumentál plurálu</w:t>
            </w:r>
          </w:p>
          <w:p w:rsidR="00D61481" w:rsidP="001F0EA0" w:rsidRDefault="00D61481" w14:paraId="36C98CBD" w14:textId="217667EA">
            <w:pPr>
              <w:spacing w:after="0" w:line="240" w:lineRule="auto"/>
              <w:ind w:hanging="2"/>
            </w:pPr>
            <w:r>
              <w:t>pasivum</w:t>
            </w:r>
          </w:p>
          <w:p w:rsidRPr="007957AF" w:rsidR="00D61481" w:rsidP="001F0EA0" w:rsidRDefault="00D61481" w14:paraId="0578AFCB" w14:textId="34ACAA8F">
            <w:pPr>
              <w:spacing w:after="0" w:line="240" w:lineRule="auto"/>
              <w:ind w:hanging="2"/>
            </w:pPr>
            <w:r>
              <w:t>Interjekce</w:t>
            </w:r>
          </w:p>
        </w:tc>
        <w:tc>
          <w:tcPr>
            <w:tcW w:w="3114" w:type="dxa"/>
            <w:shd w:val="clear" w:color="auto" w:fill="FFFFFF"/>
          </w:tcPr>
          <w:p w:rsidR="00BE3B91" w:rsidP="001F0EA0" w:rsidRDefault="00BE3B91" w14:paraId="4CA6FF19" w14:textId="77777777">
            <w:pPr>
              <w:spacing w:after="0" w:line="240" w:lineRule="auto"/>
              <w:ind w:hanging="2"/>
            </w:pPr>
            <w:r>
              <w:t>Jaké zvíře mám rád a jakého se bojím?</w:t>
            </w:r>
          </w:p>
          <w:p w:rsidR="00BE3B91" w:rsidP="001F0EA0" w:rsidRDefault="00BE3B91" w14:paraId="3887EF88" w14:textId="77777777">
            <w:pPr>
              <w:spacing w:after="0" w:line="240" w:lineRule="auto"/>
              <w:ind w:hanging="2"/>
            </w:pPr>
            <w:r>
              <w:t>Proč mají lidi domácí mazlíčky?</w:t>
            </w:r>
          </w:p>
          <w:p w:rsidR="00BE3B91" w:rsidP="001F0EA0" w:rsidRDefault="00BE3B91" w14:paraId="0B3DD428" w14:textId="77777777">
            <w:pPr>
              <w:spacing w:after="0" w:line="240" w:lineRule="auto"/>
              <w:ind w:hanging="2"/>
            </w:pPr>
            <w:r>
              <w:t>Jak se obvykle jmenují psi a kočky v ČR a jinde ve světě?</w:t>
            </w:r>
          </w:p>
          <w:p w:rsidRPr="007957AF" w:rsidR="00BE3B91" w:rsidP="001F0EA0" w:rsidRDefault="009F47A2" w14:paraId="6C067628" w14:textId="6DBFF256">
            <w:pPr>
              <w:spacing w:after="0" w:line="240" w:lineRule="auto"/>
              <w:ind w:hanging="2"/>
            </w:pPr>
            <w:r>
              <w:t>Kde se bere v Češích láska k pejskům?</w:t>
            </w:r>
          </w:p>
        </w:tc>
        <w:tc>
          <w:tcPr>
            <w:tcW w:w="2697" w:type="dxa"/>
            <w:shd w:val="clear" w:color="auto" w:fill="FFFFFF"/>
          </w:tcPr>
          <w:p w:rsidR="00FF1341" w:rsidP="001F0EA0" w:rsidRDefault="009F47A2" w14:paraId="34DBBDBA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pojmenovat různé druhy zvířat.</w:t>
            </w:r>
          </w:p>
          <w:p w:rsidR="009F47A2" w:rsidP="001F0EA0" w:rsidRDefault="009F47A2" w14:paraId="6801E5F1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Můžu napsat krátký článek o tom, co mě zajímá.</w:t>
            </w:r>
          </w:p>
          <w:p w:rsidRPr="00F67630" w:rsidR="009F47A2" w:rsidP="001F0EA0" w:rsidRDefault="009F47A2" w14:paraId="4EEFD1A5" w14:textId="08D8A71C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připravit referát.</w:t>
            </w:r>
          </w:p>
        </w:tc>
      </w:tr>
    </w:tbl>
    <w:p w:rsidRPr="00502C31" w:rsidR="00FF1341" w:rsidP="001F0EA0" w:rsidRDefault="00FF1341" w14:paraId="69B0DBF1" w14:textId="77777777">
      <w:pPr>
        <w:spacing w:after="0" w:line="240" w:lineRule="auto"/>
      </w:pPr>
    </w:p>
    <w:sectPr w:rsidRPr="00502C31" w:rsidR="00FF1341" w:rsidSect="00FF1341">
      <w:headerReference w:type="first" r:id="rId9"/>
      <w:footerReference w:type="first" r:id="rId10"/>
      <w:pgSz w:w="16838" w:h="11906" w:orient="landscape"/>
      <w:pgMar w:top="720" w:right="720" w:bottom="720" w:left="720" w:header="42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3CDE" w:rsidP="00502C31" w:rsidRDefault="00613CDE" w14:paraId="2FFC8E04" w14:textId="77777777">
      <w:pPr>
        <w:spacing w:after="0" w:line="240" w:lineRule="auto"/>
      </w:pPr>
      <w:r>
        <w:separator/>
      </w:r>
    </w:p>
  </w:endnote>
  <w:endnote w:type="continuationSeparator" w:id="0">
    <w:p w:rsidR="00613CDE" w:rsidP="00502C31" w:rsidRDefault="00613CDE" w14:paraId="022894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94DCF" w:rsidR="00D03081" w:rsidP="00D03081" w:rsidRDefault="00D03081" w14:paraId="4A5A3B9D" w14:textId="77777777">
    <w:pPr>
      <w:pStyle w:val="Zpat"/>
      <w:jc w:val="center"/>
      <w:rPr>
        <w:caps/>
        <w:spacing w:val="100"/>
      </w:rPr>
    </w:pPr>
    <w:r w:rsidRPr="00894DCF">
      <w:rPr>
        <w:caps/>
        <w:spacing w:val="100"/>
      </w:rPr>
      <w:t>Letní škola slovanských studií</w:t>
    </w:r>
  </w:p>
  <w:p w:rsidR="00D03081" w:rsidP="00D03081" w:rsidRDefault="00D03081" w14:paraId="02ADCE28" w14:textId="77777777">
    <w:pPr>
      <w:pStyle w:val="Zpat"/>
      <w:jc w:val="center"/>
    </w:pPr>
    <w:r>
      <w:t>Web: https://lsss.ff.cuni.cz, e-mail: lsss.praha@ff.cuni.cz, telefon: +420 221 619 839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3CDE" w:rsidP="00502C31" w:rsidRDefault="00613CDE" w14:paraId="573A3F04" w14:textId="77777777">
      <w:pPr>
        <w:spacing w:after="0" w:line="240" w:lineRule="auto"/>
      </w:pPr>
      <w:r>
        <w:separator/>
      </w:r>
    </w:p>
  </w:footnote>
  <w:footnote w:type="continuationSeparator" w:id="0">
    <w:p w:rsidR="00613CDE" w:rsidP="00502C31" w:rsidRDefault="00613CDE" w14:paraId="6F8FC74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B17C8" w:rsidP="00597290" w:rsidRDefault="00BB17C8" w14:paraId="0DCCC44D" w14:textId="77777777">
    <w:pPr>
      <w:pStyle w:val="Zhlav"/>
      <w:spacing w:after="360"/>
      <w:jc w:val="center"/>
    </w:pPr>
    <w:r>
      <w:rPr>
        <w:noProof/>
        <w:lang w:eastAsia="cs-CZ"/>
      </w:rPr>
      <w:drawing>
        <wp:inline distT="0" distB="0" distL="0" distR="0" wp14:anchorId="37BE2D51" wp14:editId="15DD4363">
          <wp:extent cx="5760720" cy="1539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ŠSS 2022 - nápi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C31"/>
    <w:rsid w:val="00001B6E"/>
    <w:rsid w:val="00053806"/>
    <w:rsid w:val="000F7E4E"/>
    <w:rsid w:val="00123E40"/>
    <w:rsid w:val="00123E41"/>
    <w:rsid w:val="00164924"/>
    <w:rsid w:val="001F0EA0"/>
    <w:rsid w:val="0023228B"/>
    <w:rsid w:val="00310215"/>
    <w:rsid w:val="003F111A"/>
    <w:rsid w:val="00402CD6"/>
    <w:rsid w:val="00502C31"/>
    <w:rsid w:val="0058116A"/>
    <w:rsid w:val="00597290"/>
    <w:rsid w:val="00613CDE"/>
    <w:rsid w:val="007D0629"/>
    <w:rsid w:val="007D3B22"/>
    <w:rsid w:val="008047FE"/>
    <w:rsid w:val="00894DCF"/>
    <w:rsid w:val="00922ACE"/>
    <w:rsid w:val="00991B71"/>
    <w:rsid w:val="009F228C"/>
    <w:rsid w:val="009F47A2"/>
    <w:rsid w:val="00A460B8"/>
    <w:rsid w:val="00A82DE6"/>
    <w:rsid w:val="00AF6E61"/>
    <w:rsid w:val="00BB17C8"/>
    <w:rsid w:val="00BE3B91"/>
    <w:rsid w:val="00C808BE"/>
    <w:rsid w:val="00D03081"/>
    <w:rsid w:val="00D266B9"/>
    <w:rsid w:val="00D27EE2"/>
    <w:rsid w:val="00D61481"/>
    <w:rsid w:val="00E80212"/>
    <w:rsid w:val="00F025B0"/>
    <w:rsid w:val="00F26E6E"/>
    <w:rsid w:val="00F42F92"/>
    <w:rsid w:val="00F5159D"/>
    <w:rsid w:val="00F636B5"/>
    <w:rsid w:val="00FD139B"/>
    <w:rsid w:val="00FF1341"/>
    <w:rsid w:val="00FF3E82"/>
    <w:rsid w:val="5816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93FD2"/>
  <w15:docId w15:val="{C69949E1-996E-48EE-8F27-D3E204FEF0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02C31"/>
  </w:style>
  <w:style w:type="paragraph" w:styleId="Zpat">
    <w:name w:val="footer"/>
    <w:basedOn w:val="Normln"/>
    <w:link w:val="Zpat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02C31"/>
  </w:style>
  <w:style w:type="paragraph" w:styleId="Textbubliny">
    <w:name w:val="Balloon Text"/>
    <w:basedOn w:val="Normln"/>
    <w:link w:val="TextbublinyChar"/>
    <w:uiPriority w:val="99"/>
    <w:semiHidden/>
    <w:unhideWhenUsed/>
    <w:rsid w:val="0050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02C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F515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FF1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f94cf-8931-4473-9d1f-aed841566e02" xsi:nil="true"/>
    <_ip_UnifiedCompliancePolicyUIAction xmlns="http://schemas.microsoft.com/sharepoint/v3" xsi:nil="true"/>
    <lcf76f155ced4ddcb4097134ff3c332f xmlns="25dd23d3-a874-4c95-849a-49148770bdc1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2A6FEC2FC8EB489870A0F3C007F9AE" ma:contentTypeVersion="18" ma:contentTypeDescription="Vytvoří nový dokument" ma:contentTypeScope="" ma:versionID="6b375331ada89e966d2544f0fb5740f2">
  <xsd:schema xmlns:xsd="http://www.w3.org/2001/XMLSchema" xmlns:xs="http://www.w3.org/2001/XMLSchema" xmlns:p="http://schemas.microsoft.com/office/2006/metadata/properties" xmlns:ns1="http://schemas.microsoft.com/sharepoint/v3" xmlns:ns2="fcc5cfab-907f-436c-a285-04b26eb62534" xmlns:ns3="25dd23d3-a874-4c95-849a-49148770bdc1" xmlns:ns4="cbef94cf-8931-4473-9d1f-aed841566e02" targetNamespace="http://schemas.microsoft.com/office/2006/metadata/properties" ma:root="true" ma:fieldsID="35ce249d3a20cb15650926ea4a15135a" ns1:_="" ns2:_="" ns3:_="" ns4:_="">
    <xsd:import namespace="http://schemas.microsoft.com/sharepoint/v3"/>
    <xsd:import namespace="fcc5cfab-907f-436c-a285-04b26eb62534"/>
    <xsd:import namespace="25dd23d3-a874-4c95-849a-49148770bdc1"/>
    <xsd:import namespace="cbef94cf-8931-4473-9d1f-aed841566e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23d3-a874-4c95-849a-49148770b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94cf-8931-4473-9d1f-aed841566e0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8739067-9D6A-4688-8F3C-3699667CA91D}" ma:internalName="TaxCatchAll" ma:showField="CatchAllData" ma:web="{fcc5cfab-907f-436c-a285-04b26eb6253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8D126-D214-49B7-986F-E4ED3BC63ABA}">
  <ds:schemaRefs>
    <ds:schemaRef ds:uri="http://schemas.microsoft.com/office/2006/metadata/properties"/>
    <ds:schemaRef ds:uri="http://schemas.microsoft.com/office/infopath/2007/PartnerControls"/>
    <ds:schemaRef ds:uri="cbef94cf-8931-4473-9d1f-aed841566e02"/>
    <ds:schemaRef ds:uri="http://schemas.microsoft.com/sharepoint/v3"/>
    <ds:schemaRef ds:uri="25dd23d3-a874-4c95-849a-49148770bdc1"/>
  </ds:schemaRefs>
</ds:datastoreItem>
</file>

<file path=customXml/itemProps2.xml><?xml version="1.0" encoding="utf-8"?>
<ds:datastoreItem xmlns:ds="http://schemas.openxmlformats.org/officeDocument/2006/customXml" ds:itemID="{68F5DDD1-7F8A-4F07-BA58-82E4242E9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EC575-FFA6-4DA3-87F9-77F5C334D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c5cfab-907f-436c-a285-04b26eb62534"/>
    <ds:schemaRef ds:uri="25dd23d3-a874-4c95-849a-49148770bdc1"/>
    <ds:schemaRef ds:uri="cbef94cf-8931-4473-9d1f-aed841566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Koudelka</dc:creator>
  <cp:lastModifiedBy>Převrátilová, Silvie</cp:lastModifiedBy>
  <cp:revision>6</cp:revision>
  <cp:lastPrinted>2021-07-15T19:58:00Z</cp:lastPrinted>
  <dcterms:created xsi:type="dcterms:W3CDTF">2022-07-29T08:54:00Z</dcterms:created>
  <dcterms:modified xsi:type="dcterms:W3CDTF">2022-08-02T10:20:31Z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0x010100A52A6FEC2FC8EB489870A0F3C007F9AE</vt:lpwstr>
  </property>
  <property fmtid="{D5CDD505-2E9C-101B-9397-08002B2CF9AE}" pid="3" name="MediaServiceImageTags">
    <vt:lpwstr/>
  </property>
</Properties>
</file>